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6CE27" w14:textId="7F531043" w:rsidR="00124451" w:rsidRDefault="003C6BC2">
      <w:pPr>
        <w:spacing w:after="158" w:line="259" w:lineRule="auto"/>
        <w:ind w:left="0" w:right="362" w:firstLine="0"/>
        <w:jc w:val="right"/>
      </w:pPr>
      <w:r>
        <w:rPr>
          <w:rFonts w:ascii="Arial" w:eastAsia="Arial" w:hAnsi="Arial" w:cs="Arial"/>
          <w:b/>
          <w:sz w:val="28"/>
        </w:rPr>
        <w:t xml:space="preserve"> </w:t>
      </w:r>
    </w:p>
    <w:p w14:paraId="013F74C1" w14:textId="51530F49" w:rsidR="00124451" w:rsidRDefault="003C6BC2">
      <w:pPr>
        <w:spacing w:after="448" w:line="259" w:lineRule="auto"/>
        <w:ind w:left="0" w:right="0" w:firstLine="0"/>
      </w:pPr>
      <w:r>
        <w:rPr>
          <w:rFonts w:ascii="Arial" w:eastAsia="Arial" w:hAnsi="Arial" w:cs="Arial"/>
          <w:b/>
          <w:sz w:val="28"/>
        </w:rPr>
        <w:t xml:space="preserve"> </w:t>
      </w:r>
      <w:r w:rsidR="009A30D5" w:rsidRPr="009A30D5">
        <w:rPr>
          <w:rFonts w:ascii="Arial" w:eastAsia="Arial" w:hAnsi="Arial" w:cs="Arial"/>
          <w:b/>
          <w:noProof/>
          <w:sz w:val="28"/>
        </w:rPr>
        <w:drawing>
          <wp:inline distT="0" distB="0" distL="0" distR="0" wp14:anchorId="0C3F1E7E" wp14:editId="7D842381">
            <wp:extent cx="5829300" cy="2354580"/>
            <wp:effectExtent l="0" t="0" r="0" b="7620"/>
            <wp:docPr id="1" name="Picture 1" descr="C:\Users\bgrimley\Documents\OLICAT\LOGO\OLICAT Final Versio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grimley\Documents\OLICAT\LOGO\OLICAT Final Version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29300" cy="2354580"/>
                    </a:xfrm>
                    <a:prstGeom prst="rect">
                      <a:avLst/>
                    </a:prstGeom>
                    <a:noFill/>
                    <a:ln>
                      <a:noFill/>
                    </a:ln>
                  </pic:spPr>
                </pic:pic>
              </a:graphicData>
            </a:graphic>
          </wp:inline>
        </w:drawing>
      </w:r>
    </w:p>
    <w:p w14:paraId="7A6EC7A2" w14:textId="77777777" w:rsidR="00124451" w:rsidRDefault="003C6BC2">
      <w:pPr>
        <w:spacing w:after="32" w:line="259" w:lineRule="auto"/>
        <w:ind w:left="173" w:right="0" w:firstLine="0"/>
        <w:jc w:val="center"/>
      </w:pPr>
      <w:r>
        <w:rPr>
          <w:rFonts w:ascii="Verdana" w:eastAsia="Verdana" w:hAnsi="Verdana" w:cs="Verdana"/>
          <w:b/>
          <w:sz w:val="48"/>
        </w:rPr>
        <w:t xml:space="preserve"> </w:t>
      </w:r>
    </w:p>
    <w:p w14:paraId="06ED828C" w14:textId="77777777" w:rsidR="00124451" w:rsidRDefault="003C6BC2">
      <w:pPr>
        <w:spacing w:after="0" w:line="259" w:lineRule="auto"/>
        <w:ind w:left="2686" w:right="0" w:firstLine="0"/>
      </w:pPr>
      <w:r>
        <w:rPr>
          <w:rFonts w:ascii="Verdana" w:eastAsia="Verdana" w:hAnsi="Verdana" w:cs="Verdana"/>
          <w:b/>
          <w:sz w:val="56"/>
        </w:rPr>
        <w:t xml:space="preserve">Equalities Policy </w:t>
      </w:r>
    </w:p>
    <w:p w14:paraId="60B5FB11" w14:textId="3CCF81D0" w:rsidR="00124451" w:rsidRDefault="009A30D5">
      <w:pPr>
        <w:spacing w:after="0" w:line="259" w:lineRule="auto"/>
        <w:ind w:left="1162" w:right="0" w:firstLine="0"/>
        <w:jc w:val="center"/>
      </w:pPr>
      <w:r>
        <w:rPr>
          <w:rFonts w:ascii="Verdana" w:eastAsia="Verdana" w:hAnsi="Verdana" w:cs="Verdana"/>
          <w:b/>
          <w:sz w:val="56"/>
        </w:rPr>
        <w:t>202</w:t>
      </w:r>
      <w:r w:rsidR="00BA25B1">
        <w:rPr>
          <w:rFonts w:ascii="Verdana" w:eastAsia="Verdana" w:hAnsi="Verdana" w:cs="Verdana"/>
          <w:b/>
          <w:sz w:val="56"/>
        </w:rPr>
        <w:t>6</w:t>
      </w:r>
      <w:r>
        <w:rPr>
          <w:rFonts w:ascii="Verdana" w:eastAsia="Verdana" w:hAnsi="Verdana" w:cs="Verdana"/>
          <w:b/>
          <w:sz w:val="56"/>
        </w:rPr>
        <w:t>-202</w:t>
      </w:r>
      <w:r w:rsidR="004A1F6A">
        <w:rPr>
          <w:rFonts w:ascii="Verdana" w:eastAsia="Verdana" w:hAnsi="Verdana" w:cs="Verdana"/>
          <w:b/>
          <w:sz w:val="56"/>
        </w:rPr>
        <w:t>8</w:t>
      </w:r>
      <w:r w:rsidR="003C6BC2">
        <w:rPr>
          <w:rFonts w:ascii="Verdana" w:eastAsia="Verdana" w:hAnsi="Verdana" w:cs="Verdana"/>
          <w:b/>
          <w:sz w:val="56"/>
        </w:rPr>
        <w:t xml:space="preserve"> </w:t>
      </w:r>
    </w:p>
    <w:p w14:paraId="406D9C95" w14:textId="77777777" w:rsidR="00124451" w:rsidRDefault="003C6BC2">
      <w:pPr>
        <w:spacing w:after="0" w:line="259" w:lineRule="auto"/>
        <w:ind w:left="0" w:right="0" w:firstLine="0"/>
      </w:pPr>
      <w:r>
        <w:rPr>
          <w:rFonts w:ascii="Verdana" w:eastAsia="Verdana" w:hAnsi="Verdana" w:cs="Verdana"/>
          <w:sz w:val="24"/>
        </w:rPr>
        <w:t xml:space="preserve"> </w:t>
      </w:r>
    </w:p>
    <w:p w14:paraId="481CDF10" w14:textId="77777777" w:rsidR="00124451" w:rsidRDefault="003C6BC2">
      <w:pPr>
        <w:spacing w:after="0" w:line="259" w:lineRule="auto"/>
        <w:ind w:left="0" w:right="0" w:firstLine="0"/>
      </w:pPr>
      <w:r>
        <w:rPr>
          <w:rFonts w:ascii="Verdana" w:eastAsia="Verdana" w:hAnsi="Verdana" w:cs="Verdana"/>
          <w:sz w:val="24"/>
        </w:rPr>
        <w:t xml:space="preserve"> </w:t>
      </w:r>
    </w:p>
    <w:p w14:paraId="16A647F9" w14:textId="77777777" w:rsidR="00124451" w:rsidRDefault="003C6BC2">
      <w:pPr>
        <w:spacing w:after="0" w:line="259" w:lineRule="auto"/>
        <w:ind w:left="0" w:right="0" w:firstLine="0"/>
      </w:pPr>
      <w:r>
        <w:rPr>
          <w:rFonts w:ascii="Verdana" w:eastAsia="Verdana" w:hAnsi="Verdana" w:cs="Verdana"/>
          <w:sz w:val="24"/>
        </w:rPr>
        <w:t xml:space="preserve"> </w:t>
      </w:r>
    </w:p>
    <w:p w14:paraId="1685C4A0" w14:textId="77777777" w:rsidR="0082207D" w:rsidRDefault="003C6BC2">
      <w:pPr>
        <w:spacing w:after="0" w:line="259" w:lineRule="auto"/>
        <w:ind w:left="0" w:right="0" w:firstLine="0"/>
      </w:pPr>
      <w:r>
        <w:rPr>
          <w:rFonts w:ascii="Verdana" w:eastAsia="Verdana" w:hAnsi="Verdana" w:cs="Verdana"/>
          <w:sz w:val="24"/>
        </w:rPr>
        <w:t xml:space="preserve"> </w:t>
      </w: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552"/>
        <w:gridCol w:w="3302"/>
        <w:gridCol w:w="3587"/>
      </w:tblGrid>
      <w:tr w:rsidR="0082207D" w:rsidRPr="004B047E" w14:paraId="6099BFD9" w14:textId="77777777" w:rsidTr="001F6275">
        <w:trPr>
          <w:jc w:val="center"/>
        </w:trPr>
        <w:tc>
          <w:tcPr>
            <w:tcW w:w="2552" w:type="dxa"/>
            <w:shd w:val="clear" w:color="auto" w:fill="BFBFBF"/>
          </w:tcPr>
          <w:p w14:paraId="24D4FDC7"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Approved by: </w:t>
            </w:r>
          </w:p>
        </w:tc>
        <w:tc>
          <w:tcPr>
            <w:tcW w:w="3302" w:type="dxa"/>
            <w:shd w:val="clear" w:color="auto" w:fill="BFBFBF"/>
          </w:tcPr>
          <w:p w14:paraId="1A1871FE" w14:textId="77777777" w:rsidR="0082207D" w:rsidRPr="004B047E" w:rsidRDefault="0082207D" w:rsidP="00E87926">
            <w:pPr>
              <w:spacing w:after="0" w:line="240" w:lineRule="auto"/>
              <w:rPr>
                <w:rFonts w:asciiTheme="majorHAnsi" w:eastAsia="MS Mincho" w:hAnsiTheme="majorHAnsi" w:cs="Arial"/>
                <w:sz w:val="20"/>
                <w:szCs w:val="20"/>
              </w:rPr>
            </w:pPr>
            <w:r w:rsidRPr="004B047E">
              <w:rPr>
                <w:rFonts w:asciiTheme="majorHAnsi" w:eastAsia="MS Mincho" w:hAnsiTheme="majorHAnsi" w:cs="Arial"/>
                <w:sz w:val="20"/>
                <w:szCs w:val="20"/>
              </w:rPr>
              <w:t>Directors</w:t>
            </w:r>
          </w:p>
        </w:tc>
        <w:tc>
          <w:tcPr>
            <w:tcW w:w="3587" w:type="dxa"/>
            <w:shd w:val="clear" w:color="auto" w:fill="BFBFBF"/>
          </w:tcPr>
          <w:p w14:paraId="36D9E7AE" w14:textId="77777777" w:rsidR="0082207D" w:rsidRPr="004B047E" w:rsidRDefault="0082207D" w:rsidP="00E87926">
            <w:pPr>
              <w:spacing w:after="0" w:line="240" w:lineRule="auto"/>
              <w:rPr>
                <w:rFonts w:asciiTheme="majorHAnsi" w:eastAsia="MS Mincho" w:hAnsiTheme="majorHAnsi" w:cs="Arial"/>
                <w:sz w:val="20"/>
                <w:szCs w:val="20"/>
              </w:rPr>
            </w:pPr>
          </w:p>
        </w:tc>
      </w:tr>
      <w:tr w:rsidR="0082207D" w:rsidRPr="004B047E" w14:paraId="6F666A5C" w14:textId="77777777" w:rsidTr="001F6275">
        <w:trPr>
          <w:jc w:val="center"/>
        </w:trPr>
        <w:tc>
          <w:tcPr>
            <w:tcW w:w="2552" w:type="dxa"/>
            <w:shd w:val="clear" w:color="auto" w:fill="BFBFBF"/>
          </w:tcPr>
          <w:p w14:paraId="0561C62C"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Last reviewed on: </w:t>
            </w:r>
          </w:p>
        </w:tc>
        <w:tc>
          <w:tcPr>
            <w:tcW w:w="6889" w:type="dxa"/>
            <w:gridSpan w:val="2"/>
            <w:shd w:val="clear" w:color="auto" w:fill="BFBFBF"/>
          </w:tcPr>
          <w:p w14:paraId="12FC2D66" w14:textId="4DFED476" w:rsidR="0082207D" w:rsidRPr="004B047E" w:rsidRDefault="00BA25B1"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July 26</w:t>
            </w:r>
          </w:p>
        </w:tc>
      </w:tr>
      <w:tr w:rsidR="0082207D" w:rsidRPr="004B047E" w14:paraId="69F63FA0" w14:textId="77777777" w:rsidTr="001F6275">
        <w:trPr>
          <w:jc w:val="center"/>
        </w:trPr>
        <w:tc>
          <w:tcPr>
            <w:tcW w:w="2552" w:type="dxa"/>
            <w:shd w:val="clear" w:color="auto" w:fill="BFBFBF"/>
          </w:tcPr>
          <w:p w14:paraId="470B3020"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Next review due by:</w:t>
            </w:r>
          </w:p>
        </w:tc>
        <w:tc>
          <w:tcPr>
            <w:tcW w:w="6889" w:type="dxa"/>
            <w:gridSpan w:val="2"/>
            <w:shd w:val="clear" w:color="auto" w:fill="BFBFBF"/>
          </w:tcPr>
          <w:p w14:paraId="13421A43" w14:textId="5D67D7C7" w:rsidR="0082207D" w:rsidRPr="004B047E" w:rsidRDefault="00D51F59"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October 20</w:t>
            </w:r>
            <w:r w:rsidR="00BA25B1">
              <w:rPr>
                <w:rFonts w:asciiTheme="majorHAnsi" w:eastAsia="MS Mincho" w:hAnsiTheme="majorHAnsi" w:cs="Arial"/>
                <w:sz w:val="20"/>
                <w:szCs w:val="20"/>
              </w:rPr>
              <w:t>28</w:t>
            </w:r>
          </w:p>
        </w:tc>
      </w:tr>
      <w:tr w:rsidR="0082207D" w:rsidRPr="004B047E" w14:paraId="070F5859" w14:textId="77777777" w:rsidTr="0082207D">
        <w:trPr>
          <w:jc w:val="center"/>
        </w:trPr>
        <w:tc>
          <w:tcPr>
            <w:tcW w:w="2552" w:type="dxa"/>
            <w:shd w:val="clear" w:color="auto" w:fill="BFBFBF"/>
          </w:tcPr>
          <w:p w14:paraId="08542B14" w14:textId="0BEB3705" w:rsidR="0082207D" w:rsidRPr="004B047E" w:rsidRDefault="0082207D" w:rsidP="00E87926">
            <w:pPr>
              <w:spacing w:after="0" w:line="240" w:lineRule="auto"/>
              <w:rPr>
                <w:rFonts w:asciiTheme="majorHAnsi" w:eastAsia="MS Mincho" w:hAnsiTheme="majorHAnsi" w:cs="Arial"/>
                <w:b/>
                <w:sz w:val="20"/>
                <w:szCs w:val="20"/>
              </w:rPr>
            </w:pPr>
            <w:r>
              <w:rPr>
                <w:rFonts w:asciiTheme="majorHAnsi" w:eastAsia="MS Mincho" w:hAnsiTheme="majorHAnsi" w:cs="Arial"/>
                <w:b/>
                <w:sz w:val="20"/>
                <w:szCs w:val="20"/>
              </w:rPr>
              <w:t>Policy Owner</w:t>
            </w:r>
          </w:p>
        </w:tc>
        <w:tc>
          <w:tcPr>
            <w:tcW w:w="6889" w:type="dxa"/>
            <w:gridSpan w:val="2"/>
            <w:shd w:val="clear" w:color="auto" w:fill="BFBFBF"/>
          </w:tcPr>
          <w:p w14:paraId="2005515E" w14:textId="783BCE36" w:rsidR="0082207D" w:rsidRPr="004B047E" w:rsidRDefault="0082207D"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 xml:space="preserve">Bernadette </w:t>
            </w:r>
            <w:proofErr w:type="gramStart"/>
            <w:r>
              <w:rPr>
                <w:rFonts w:asciiTheme="majorHAnsi" w:eastAsia="MS Mincho" w:hAnsiTheme="majorHAnsi" w:cs="Arial"/>
                <w:sz w:val="20"/>
                <w:szCs w:val="20"/>
              </w:rPr>
              <w:t>Grimley</w:t>
            </w:r>
            <w:r w:rsidR="00BA25B1">
              <w:rPr>
                <w:rFonts w:asciiTheme="majorHAnsi" w:eastAsia="MS Mincho" w:hAnsiTheme="majorHAnsi" w:cs="Arial"/>
                <w:sz w:val="20"/>
                <w:szCs w:val="20"/>
              </w:rPr>
              <w:t xml:space="preserve"> ????</w:t>
            </w:r>
            <w:proofErr w:type="gramEnd"/>
            <w:r w:rsidR="00BA25B1">
              <w:rPr>
                <w:rFonts w:asciiTheme="majorHAnsi" w:eastAsia="MS Mincho" w:hAnsiTheme="majorHAnsi" w:cs="Arial"/>
                <w:sz w:val="20"/>
                <w:szCs w:val="20"/>
              </w:rPr>
              <w:t xml:space="preserve"> Going forward</w:t>
            </w:r>
          </w:p>
        </w:tc>
      </w:tr>
    </w:tbl>
    <w:p w14:paraId="0423E929" w14:textId="5DA4CE28" w:rsidR="00124451" w:rsidRDefault="00124451">
      <w:pPr>
        <w:spacing w:after="0" w:line="259" w:lineRule="auto"/>
        <w:ind w:left="0" w:right="0" w:firstLine="0"/>
      </w:pPr>
    </w:p>
    <w:p w14:paraId="70B48B3B" w14:textId="77777777" w:rsidR="00124451" w:rsidRDefault="003C6BC2">
      <w:pPr>
        <w:spacing w:after="0" w:line="259" w:lineRule="auto"/>
        <w:ind w:left="0" w:right="0" w:firstLine="0"/>
      </w:pPr>
      <w:r>
        <w:rPr>
          <w:rFonts w:ascii="Verdana" w:eastAsia="Verdana" w:hAnsi="Verdana" w:cs="Verdana"/>
          <w:sz w:val="24"/>
        </w:rPr>
        <w:t xml:space="preserve"> </w:t>
      </w:r>
    </w:p>
    <w:p w14:paraId="594E3F42" w14:textId="77777777" w:rsidR="00124451" w:rsidRDefault="003C6BC2">
      <w:pPr>
        <w:spacing w:after="0" w:line="259" w:lineRule="auto"/>
        <w:ind w:left="0" w:right="0" w:firstLine="0"/>
      </w:pPr>
      <w:r>
        <w:rPr>
          <w:rFonts w:ascii="Verdana" w:eastAsia="Verdana" w:hAnsi="Verdana" w:cs="Verdana"/>
          <w:sz w:val="24"/>
        </w:rPr>
        <w:t xml:space="preserve"> </w:t>
      </w:r>
    </w:p>
    <w:p w14:paraId="29DDA550" w14:textId="77777777" w:rsidR="00124451" w:rsidRDefault="003C6BC2">
      <w:pPr>
        <w:spacing w:after="0" w:line="259" w:lineRule="auto"/>
        <w:ind w:left="0" w:right="0" w:firstLine="0"/>
      </w:pPr>
      <w:r>
        <w:rPr>
          <w:rFonts w:ascii="Verdana" w:eastAsia="Verdana" w:hAnsi="Verdana" w:cs="Verdana"/>
          <w:sz w:val="24"/>
        </w:rPr>
        <w:t xml:space="preserve"> </w:t>
      </w:r>
    </w:p>
    <w:p w14:paraId="371BBBD7" w14:textId="77777777" w:rsidR="00124451" w:rsidRDefault="003C6BC2">
      <w:pPr>
        <w:spacing w:after="0" w:line="259" w:lineRule="auto"/>
        <w:ind w:left="0" w:right="0" w:firstLine="0"/>
      </w:pPr>
      <w:r>
        <w:rPr>
          <w:rFonts w:ascii="Verdana" w:eastAsia="Verdana" w:hAnsi="Verdana" w:cs="Verdana"/>
          <w:sz w:val="24"/>
        </w:rPr>
        <w:t xml:space="preserve"> </w:t>
      </w:r>
    </w:p>
    <w:p w14:paraId="45E1DDE2" w14:textId="77777777" w:rsidR="00124451" w:rsidRDefault="003C6BC2">
      <w:pPr>
        <w:spacing w:after="0" w:line="259" w:lineRule="auto"/>
        <w:ind w:left="0" w:right="0" w:firstLine="0"/>
      </w:pPr>
      <w:r>
        <w:rPr>
          <w:rFonts w:ascii="Verdana" w:eastAsia="Verdana" w:hAnsi="Verdana" w:cs="Verdana"/>
          <w:sz w:val="24"/>
        </w:rPr>
        <w:t xml:space="preserve"> </w:t>
      </w:r>
    </w:p>
    <w:p w14:paraId="050A0F41" w14:textId="77777777" w:rsidR="00124451" w:rsidRDefault="003C6BC2">
      <w:pPr>
        <w:spacing w:after="482" w:line="259" w:lineRule="auto"/>
        <w:ind w:left="0" w:right="0" w:firstLine="0"/>
      </w:pPr>
      <w:r>
        <w:rPr>
          <w:rFonts w:ascii="Times New Roman" w:eastAsia="Times New Roman" w:hAnsi="Times New Roman" w:cs="Times New Roman"/>
          <w:sz w:val="24"/>
        </w:rPr>
        <w:t xml:space="preserve"> </w:t>
      </w:r>
    </w:p>
    <w:sdt>
      <w:sdtPr>
        <w:id w:val="1205372485"/>
        <w:docPartObj>
          <w:docPartGallery w:val="Table of Contents"/>
        </w:docPartObj>
      </w:sdtPr>
      <w:sdtEndPr/>
      <w:sdtContent>
        <w:p w14:paraId="6DF7F685" w14:textId="5073D948" w:rsidR="00124451" w:rsidRDefault="003C6BC2">
          <w:pPr>
            <w:spacing w:after="0" w:line="259" w:lineRule="auto"/>
            <w:ind w:left="0" w:right="0" w:firstLine="0"/>
          </w:pPr>
          <w:r>
            <w:rPr>
              <w:rFonts w:ascii="Cambria" w:eastAsia="Cambria" w:hAnsi="Cambria" w:cs="Cambria"/>
              <w:b/>
              <w:color w:val="365F91"/>
              <w:sz w:val="28"/>
            </w:rPr>
            <w:t xml:space="preserve"> </w:t>
          </w:r>
        </w:p>
        <w:p w14:paraId="5BDBFDCD" w14:textId="414FC830" w:rsidR="00124451" w:rsidRDefault="001C7186"/>
      </w:sdtContent>
    </w:sdt>
    <w:p w14:paraId="21A490D1" w14:textId="77777777" w:rsidR="00124451" w:rsidRDefault="003C6BC2">
      <w:pPr>
        <w:spacing w:after="3" w:line="252" w:lineRule="auto"/>
        <w:ind w:left="-5" w:right="-15"/>
      </w:pPr>
      <w:r>
        <w:rPr>
          <w:sz w:val="20"/>
        </w:rPr>
        <w:t xml:space="preserve"> </w:t>
      </w:r>
    </w:p>
    <w:p w14:paraId="4154789E" w14:textId="77777777" w:rsidR="00124451" w:rsidRDefault="003C6BC2">
      <w:pPr>
        <w:spacing w:after="0" w:line="259" w:lineRule="auto"/>
        <w:ind w:left="0" w:right="0" w:firstLine="0"/>
      </w:pPr>
      <w:r>
        <w:rPr>
          <w:rFonts w:ascii="Times New Roman" w:eastAsia="Times New Roman" w:hAnsi="Times New Roman" w:cs="Times New Roman"/>
          <w:sz w:val="24"/>
        </w:rPr>
        <w:t xml:space="preserve"> </w:t>
      </w:r>
    </w:p>
    <w:p w14:paraId="60A4254E" w14:textId="77777777" w:rsidR="00124451" w:rsidRDefault="003C6BC2">
      <w:pPr>
        <w:spacing w:after="283" w:line="259" w:lineRule="auto"/>
        <w:ind w:left="0" w:right="0" w:firstLine="0"/>
      </w:pPr>
      <w:r>
        <w:rPr>
          <w:rFonts w:ascii="Times New Roman" w:eastAsia="Times New Roman" w:hAnsi="Times New Roman" w:cs="Times New Roman"/>
          <w:sz w:val="24"/>
        </w:rPr>
        <w:lastRenderedPageBreak/>
        <w:t xml:space="preserve"> </w:t>
      </w:r>
    </w:p>
    <w:tbl>
      <w:tblPr>
        <w:tblStyle w:val="TableGrid0"/>
        <w:tblW w:w="0" w:type="auto"/>
        <w:tblLook w:val="04A0" w:firstRow="1" w:lastRow="0" w:firstColumn="1" w:lastColumn="0" w:noHBand="0" w:noVBand="1"/>
      </w:tblPr>
      <w:tblGrid>
        <w:gridCol w:w="9343"/>
      </w:tblGrid>
      <w:tr w:rsidR="008619BD" w14:paraId="37D672FD" w14:textId="77777777" w:rsidTr="008619BD">
        <w:tc>
          <w:tcPr>
            <w:tcW w:w="9343" w:type="dxa"/>
          </w:tcPr>
          <w:p w14:paraId="479B9CAD" w14:textId="5D387A8D" w:rsidR="008619BD" w:rsidRDefault="008619BD" w:rsidP="001F6275">
            <w:pPr>
              <w:pStyle w:val="Heading1"/>
              <w:spacing w:after="0"/>
              <w:ind w:left="0" w:firstLine="0"/>
            </w:pPr>
            <w:r>
              <w:t>Our Lady Immaculate Catholic Academy Trust Mission Statement</w:t>
            </w:r>
          </w:p>
        </w:tc>
      </w:tr>
    </w:tbl>
    <w:p w14:paraId="590118F0" w14:textId="07F466A0" w:rsidR="009A30D5" w:rsidRPr="0032136B" w:rsidRDefault="009A30D5" w:rsidP="001F6275">
      <w:pPr>
        <w:pStyle w:val="Heading1"/>
        <w:spacing w:after="0" w:line="240" w:lineRule="auto"/>
        <w:ind w:left="0" w:firstLine="0"/>
      </w:pPr>
    </w:p>
    <w:p w14:paraId="5559C2C3" w14:textId="77777777" w:rsidR="00A40608" w:rsidRDefault="00A40608" w:rsidP="00A40608">
      <w:pPr>
        <w:spacing w:after="0" w:line="240" w:lineRule="auto"/>
        <w:ind w:left="10"/>
        <w:rPr>
          <w:rFonts w:asciiTheme="majorHAnsi" w:eastAsia="Times New Roman" w:hAnsiTheme="majorHAnsi" w:cstheme="majorHAnsi"/>
          <w:b/>
          <w:bCs/>
        </w:rPr>
      </w:pPr>
      <w:r w:rsidRPr="00830B41">
        <w:rPr>
          <w:rFonts w:asciiTheme="majorHAnsi" w:hAnsiTheme="majorHAnsi" w:cstheme="majorHAnsi"/>
          <w:b/>
          <w:bCs/>
          <w:lang w:val="en-US"/>
        </w:rPr>
        <w:t>“As a family of schools, inspired by Our Lady Immaculate, we flourish, we love and we aspire to be who God has called us to be.”</w:t>
      </w:r>
      <w:r w:rsidRPr="00830B41">
        <w:rPr>
          <w:rFonts w:asciiTheme="majorHAnsi" w:eastAsia="Times New Roman" w:hAnsiTheme="majorHAnsi" w:cstheme="majorHAnsi"/>
          <w:b/>
          <w:bCs/>
        </w:rPr>
        <w:t xml:space="preserve"> </w:t>
      </w:r>
      <w:r>
        <w:rPr>
          <w:rFonts w:asciiTheme="majorHAnsi" w:eastAsia="Times New Roman" w:hAnsiTheme="majorHAnsi" w:cstheme="majorHAnsi"/>
          <w:b/>
          <w:bCs/>
        </w:rPr>
        <w:t xml:space="preserve">    Mission Statement</w:t>
      </w:r>
    </w:p>
    <w:p w14:paraId="68C9143D" w14:textId="77777777" w:rsidR="00A40608" w:rsidRDefault="00A40608" w:rsidP="001F6275">
      <w:pPr>
        <w:spacing w:after="0" w:line="240" w:lineRule="auto"/>
        <w:ind w:left="10"/>
        <w:rPr>
          <w:rFonts w:asciiTheme="majorHAnsi" w:hAnsiTheme="majorHAnsi" w:cstheme="majorHAnsi"/>
        </w:rPr>
      </w:pPr>
    </w:p>
    <w:p w14:paraId="1A268462" w14:textId="4802BA7D"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Our Lady Immaculate Catholic Academy Trust has a distinctive Catholic </w:t>
      </w:r>
      <w:r w:rsidR="00D90912" w:rsidRPr="0032136B">
        <w:rPr>
          <w:rFonts w:asciiTheme="majorHAnsi" w:hAnsiTheme="majorHAnsi" w:cstheme="majorHAnsi"/>
        </w:rPr>
        <w:t>ethos, which</w:t>
      </w:r>
      <w:r w:rsidRPr="0032136B">
        <w:rPr>
          <w:rFonts w:asciiTheme="majorHAnsi" w:hAnsiTheme="majorHAnsi" w:cstheme="majorHAnsi"/>
        </w:rPr>
        <w:t xml:space="preserve"> values</w:t>
      </w:r>
      <w:r w:rsidR="00394953">
        <w:rPr>
          <w:rFonts w:asciiTheme="majorHAnsi" w:hAnsiTheme="majorHAnsi" w:cstheme="majorHAnsi"/>
        </w:rPr>
        <w:t xml:space="preserve"> and seeks to</w:t>
      </w:r>
      <w:r w:rsidR="00394953" w:rsidRPr="007622D6">
        <w:rPr>
          <w:rFonts w:asciiTheme="majorHAnsi" w:hAnsiTheme="majorHAnsi" w:cstheme="majorHAnsi"/>
          <w:b/>
          <w:bCs/>
        </w:rPr>
        <w:t xml:space="preserve"> love</w:t>
      </w:r>
      <w:r w:rsidRPr="0032136B">
        <w:rPr>
          <w:rFonts w:asciiTheme="majorHAnsi" w:hAnsiTheme="majorHAnsi" w:cstheme="majorHAnsi"/>
        </w:rPr>
        <w:t xml:space="preserve"> each individual as a unique child of God</w:t>
      </w:r>
      <w:r w:rsidR="00A40608">
        <w:rPr>
          <w:rFonts w:asciiTheme="majorHAnsi" w:hAnsiTheme="majorHAnsi" w:cstheme="majorHAnsi"/>
        </w:rPr>
        <w:t xml:space="preserve"> called to </w:t>
      </w:r>
      <w:r w:rsidR="00CF1653" w:rsidRPr="007622D6">
        <w:rPr>
          <w:rFonts w:asciiTheme="majorHAnsi" w:hAnsiTheme="majorHAnsi" w:cstheme="majorHAnsi"/>
          <w:b/>
          <w:bCs/>
        </w:rPr>
        <w:t>flourish</w:t>
      </w:r>
      <w:r w:rsidR="00CF1653">
        <w:rPr>
          <w:rFonts w:asciiTheme="majorHAnsi" w:hAnsiTheme="majorHAnsi" w:cstheme="majorHAnsi"/>
        </w:rPr>
        <w:t xml:space="preserve"> in this Trust</w:t>
      </w:r>
      <w:r w:rsidRPr="0032136B">
        <w:rPr>
          <w:rFonts w:asciiTheme="majorHAnsi" w:hAnsiTheme="majorHAnsi" w:cstheme="majorHAnsi"/>
        </w:rPr>
        <w:t>. All students and staff who enter our schools have an equal value and therefore an entitlement to full equality of opportunity</w:t>
      </w:r>
      <w:r w:rsidR="0029672D">
        <w:rPr>
          <w:rFonts w:asciiTheme="majorHAnsi" w:hAnsiTheme="majorHAnsi" w:cstheme="majorHAnsi"/>
        </w:rPr>
        <w:t xml:space="preserve"> so that they can </w:t>
      </w:r>
      <w:r w:rsidR="0029672D" w:rsidRPr="007622D6">
        <w:rPr>
          <w:rFonts w:asciiTheme="majorHAnsi" w:hAnsiTheme="majorHAnsi" w:cstheme="majorHAnsi"/>
          <w:b/>
          <w:bCs/>
        </w:rPr>
        <w:t>aspire</w:t>
      </w:r>
      <w:r w:rsidR="0029672D">
        <w:rPr>
          <w:rFonts w:asciiTheme="majorHAnsi" w:hAnsiTheme="majorHAnsi" w:cstheme="majorHAnsi"/>
        </w:rPr>
        <w:t xml:space="preserve"> to who God calls them to be</w:t>
      </w:r>
      <w:r w:rsidRPr="0032136B">
        <w:rPr>
          <w:rFonts w:asciiTheme="majorHAnsi" w:hAnsiTheme="majorHAnsi" w:cstheme="majorHAnsi"/>
        </w:rPr>
        <w:t>.</w:t>
      </w:r>
      <w:r w:rsidR="0032136B">
        <w:rPr>
          <w:rFonts w:asciiTheme="majorHAnsi" w:hAnsiTheme="majorHAnsi" w:cstheme="majorHAnsi"/>
        </w:rPr>
        <w:t xml:space="preserve"> </w:t>
      </w:r>
      <w:r w:rsidRPr="0032136B">
        <w:rPr>
          <w:rFonts w:asciiTheme="majorHAnsi" w:hAnsiTheme="majorHAnsi" w:cstheme="majorHAnsi"/>
        </w:rPr>
        <w:t>The schools continue to strive to eliminate any gaps in achievement by analysing outcomes for groups as evidence of equality in opportunity.</w:t>
      </w:r>
    </w:p>
    <w:p w14:paraId="52B16B3B" w14:textId="77777777" w:rsidR="009A30D5" w:rsidRPr="0032136B" w:rsidRDefault="009A30D5" w:rsidP="001F6275">
      <w:pPr>
        <w:spacing w:after="0" w:line="240" w:lineRule="auto"/>
        <w:ind w:left="10"/>
        <w:rPr>
          <w:rFonts w:asciiTheme="majorHAnsi" w:hAnsiTheme="majorHAnsi" w:cstheme="majorHAnsi"/>
        </w:rPr>
      </w:pPr>
    </w:p>
    <w:p w14:paraId="7B6BA925" w14:textId="71D17FCA"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Trust recognises the need to eliminate any form of discrimination, breaking down any associated barriers. The schools will promote and celebrate “Equality for All” regardless of age, disability, race, ethnic or national origins, religious or political beliefs and affiliations, gender, sexual orientation, marital </w:t>
      </w:r>
      <w:r w:rsidR="00235022" w:rsidRPr="0032136B">
        <w:rPr>
          <w:rFonts w:asciiTheme="majorHAnsi" w:hAnsiTheme="majorHAnsi" w:cstheme="majorHAnsi"/>
        </w:rPr>
        <w:t>status,</w:t>
      </w:r>
      <w:r w:rsidRPr="0032136B">
        <w:rPr>
          <w:rFonts w:asciiTheme="majorHAnsi" w:hAnsiTheme="majorHAnsi" w:cstheme="majorHAnsi"/>
        </w:rPr>
        <w:t xml:space="preserve"> and family responsibilities (Young Carers) thus embracing all strands of equality. The Trust </w:t>
      </w:r>
      <w:r w:rsidR="006E6349">
        <w:rPr>
          <w:rFonts w:asciiTheme="majorHAnsi" w:hAnsiTheme="majorHAnsi" w:cstheme="majorHAnsi"/>
        </w:rPr>
        <w:t>and</w:t>
      </w:r>
      <w:r w:rsidR="006E6349" w:rsidRPr="0032136B">
        <w:rPr>
          <w:rFonts w:asciiTheme="majorHAnsi" w:hAnsiTheme="majorHAnsi" w:cstheme="majorHAnsi"/>
        </w:rPr>
        <w:t xml:space="preserve"> </w:t>
      </w:r>
      <w:r w:rsidRPr="0032136B">
        <w:rPr>
          <w:rFonts w:asciiTheme="majorHAnsi" w:hAnsiTheme="majorHAnsi" w:cstheme="majorHAnsi"/>
        </w:rPr>
        <w:t>Schools understand their legal and moral responsibilities and embrace and celebrate their rich diversity at every opportunity, whilst equally attentive to their tradition as Catholic Schools and their mission to uphold the teachings of the Church.</w:t>
      </w:r>
    </w:p>
    <w:p w14:paraId="6C44F42A" w14:textId="77777777" w:rsidR="009A30D5" w:rsidRPr="0032136B" w:rsidRDefault="009A30D5" w:rsidP="001F6275">
      <w:pPr>
        <w:spacing w:after="0" w:line="240" w:lineRule="auto"/>
        <w:ind w:left="10"/>
        <w:rPr>
          <w:rFonts w:asciiTheme="majorHAnsi" w:hAnsiTheme="majorHAnsi" w:cstheme="majorHAnsi"/>
        </w:rPr>
      </w:pPr>
    </w:p>
    <w:p w14:paraId="36108D26" w14:textId="3078AF88" w:rsidR="00E14F13" w:rsidRDefault="009A30D5" w:rsidP="00AA5D6E">
      <w:pPr>
        <w:spacing w:after="0" w:line="240" w:lineRule="auto"/>
        <w:ind w:left="10"/>
        <w:rPr>
          <w:rFonts w:asciiTheme="majorHAnsi" w:hAnsiTheme="majorHAnsi" w:cstheme="majorHAnsi"/>
          <w:lang w:val="en-US"/>
        </w:rPr>
      </w:pPr>
      <w:r w:rsidRPr="0032136B">
        <w:rPr>
          <w:rFonts w:asciiTheme="majorHAnsi" w:hAnsiTheme="majorHAnsi" w:cstheme="majorHAnsi"/>
          <w:lang w:val="en-US"/>
        </w:rPr>
        <w:t xml:space="preserve">This Single Equality Scheme encompasses equality in all forms </w:t>
      </w:r>
      <w:r w:rsidR="00EE549A" w:rsidRPr="0032136B">
        <w:rPr>
          <w:rFonts w:asciiTheme="majorHAnsi" w:hAnsiTheme="majorHAnsi" w:cstheme="majorHAnsi"/>
          <w:lang w:val="en-US"/>
        </w:rPr>
        <w:t>including</w:t>
      </w:r>
      <w:r w:rsidRPr="0032136B">
        <w:rPr>
          <w:rFonts w:asciiTheme="majorHAnsi" w:hAnsiTheme="majorHAnsi" w:cstheme="majorHAnsi"/>
          <w:lang w:val="en-US"/>
        </w:rPr>
        <w:t xml:space="preserve"> Disability, Race/ethnicity, Gender, Sexual Orientation, Age, Faith/belief and Re-assignment of Gender. </w:t>
      </w:r>
      <w:r w:rsidR="00D37DFE" w:rsidRPr="0032136B">
        <w:rPr>
          <w:rFonts w:asciiTheme="majorHAnsi" w:hAnsiTheme="majorHAnsi" w:cstheme="majorHAnsi"/>
          <w:lang w:val="en-US"/>
        </w:rPr>
        <w:t>Whilst</w:t>
      </w:r>
      <w:r w:rsidRPr="0032136B">
        <w:rPr>
          <w:rFonts w:asciiTheme="majorHAnsi" w:hAnsiTheme="majorHAnsi" w:cstheme="majorHAnsi"/>
          <w:lang w:val="en-US"/>
        </w:rPr>
        <w:t xml:space="preserve"> consistent with previous schemes and policies, it represents a </w:t>
      </w:r>
      <w:r w:rsidR="00D37DFE" w:rsidRPr="0032136B">
        <w:rPr>
          <w:rFonts w:asciiTheme="majorHAnsi" w:hAnsiTheme="majorHAnsi" w:cstheme="majorHAnsi"/>
          <w:lang w:val="en-US"/>
        </w:rPr>
        <w:t>coordinated</w:t>
      </w:r>
      <w:r w:rsidRPr="0032136B">
        <w:rPr>
          <w:rFonts w:asciiTheme="majorHAnsi" w:hAnsiTheme="majorHAnsi" w:cstheme="majorHAnsi"/>
          <w:lang w:val="en-US"/>
        </w:rPr>
        <w:t xml:space="preserve"> approach to Equality and Diversity and a commitment to an ongoing process of positive development. It is the Trust’s vision to provide an environment in which discrimination in all its forms is deemed to be unacceptable and to treat everyone equally, irrespective of their gender, race, ethnicity, belief, age, mental or physical health or sexual orientation. Tackling discrimination and promoting healthy relationships with people is wholly consistent with the Trust’s pursuit of excellence and its deeply embedded spirituality.</w:t>
      </w:r>
    </w:p>
    <w:p w14:paraId="5D292047" w14:textId="77777777" w:rsidR="008619BD" w:rsidRDefault="008619BD" w:rsidP="00AA5D6E">
      <w:pPr>
        <w:spacing w:after="0" w:line="240" w:lineRule="auto"/>
        <w:ind w:left="10"/>
        <w:rPr>
          <w:rFonts w:asciiTheme="majorHAnsi" w:hAnsiTheme="majorHAnsi" w:cstheme="majorHAnsi"/>
          <w:b/>
          <w:bCs/>
          <w:lang w:val="en-US"/>
        </w:rPr>
      </w:pPr>
    </w:p>
    <w:p w14:paraId="1BD036A4" w14:textId="77777777" w:rsidR="00315F2D" w:rsidRDefault="00315F2D" w:rsidP="00A40608">
      <w:pPr>
        <w:spacing w:after="0" w:line="240" w:lineRule="auto"/>
        <w:ind w:left="0" w:firstLine="0"/>
        <w:rPr>
          <w:rFonts w:asciiTheme="majorHAnsi" w:eastAsia="Times New Roman" w:hAnsiTheme="majorHAnsi" w:cstheme="majorHAnsi"/>
          <w:b/>
          <w:bCs/>
        </w:rPr>
      </w:pPr>
    </w:p>
    <w:p w14:paraId="5AE8FFD2" w14:textId="77777777" w:rsidR="00EE0EBF" w:rsidRDefault="00EE0EBF" w:rsidP="00A40608">
      <w:pPr>
        <w:spacing w:after="0" w:line="240" w:lineRule="auto"/>
        <w:ind w:left="0" w:firstLine="0"/>
        <w:rPr>
          <w:rFonts w:asciiTheme="majorHAnsi" w:eastAsia="Times New Roman" w:hAnsiTheme="majorHAnsi" w:cstheme="majorHAnsi"/>
          <w:b/>
          <w:bCs/>
        </w:rPr>
      </w:pPr>
    </w:p>
    <w:tbl>
      <w:tblPr>
        <w:tblStyle w:val="TableGrid0"/>
        <w:tblW w:w="0" w:type="auto"/>
        <w:tblInd w:w="10" w:type="dxa"/>
        <w:tblLook w:val="04A0" w:firstRow="1" w:lastRow="0" w:firstColumn="1" w:lastColumn="0" w:noHBand="0" w:noVBand="1"/>
      </w:tblPr>
      <w:tblGrid>
        <w:gridCol w:w="9333"/>
      </w:tblGrid>
      <w:tr w:rsidR="00EE0EBF" w14:paraId="1683BA8F" w14:textId="77777777" w:rsidTr="00EE0EBF">
        <w:tc>
          <w:tcPr>
            <w:tcW w:w="9343" w:type="dxa"/>
          </w:tcPr>
          <w:p w14:paraId="19E58DF5" w14:textId="6BBA5DFC" w:rsidR="00EE0EBF" w:rsidRPr="00B71462" w:rsidRDefault="00EE0EBF" w:rsidP="00B71462">
            <w:pPr>
              <w:pStyle w:val="ListParagraph"/>
              <w:numPr>
                <w:ilvl w:val="0"/>
                <w:numId w:val="13"/>
              </w:numPr>
              <w:spacing w:after="0" w:line="240" w:lineRule="auto"/>
              <w:rPr>
                <w:rFonts w:asciiTheme="majorHAnsi" w:hAnsiTheme="majorHAnsi" w:cstheme="majorHAnsi"/>
                <w:b/>
                <w:bCs/>
                <w:lang w:val="en-US"/>
              </w:rPr>
            </w:pPr>
            <w:r w:rsidRPr="00B71462">
              <w:rPr>
                <w:rFonts w:asciiTheme="majorHAnsi" w:hAnsiTheme="majorHAnsi" w:cstheme="majorHAnsi"/>
                <w:b/>
                <w:bCs/>
                <w:lang w:val="en-US"/>
              </w:rPr>
              <w:t>Aim of the Policy</w:t>
            </w:r>
          </w:p>
        </w:tc>
      </w:tr>
    </w:tbl>
    <w:p w14:paraId="404DC5ED" w14:textId="77777777" w:rsidR="00EE0EBF" w:rsidRDefault="00EE0EBF" w:rsidP="00AA5D6E">
      <w:pPr>
        <w:spacing w:after="0" w:line="240" w:lineRule="auto"/>
        <w:ind w:left="10"/>
        <w:rPr>
          <w:rFonts w:asciiTheme="majorHAnsi" w:hAnsiTheme="majorHAnsi" w:cstheme="majorHAnsi"/>
          <w:b/>
          <w:bCs/>
          <w:lang w:val="en-US"/>
        </w:rPr>
      </w:pPr>
    </w:p>
    <w:p w14:paraId="3D35230B" w14:textId="77777777" w:rsidR="00503044" w:rsidRDefault="00503044" w:rsidP="00AA5D6E">
      <w:pPr>
        <w:spacing w:after="0" w:line="240" w:lineRule="auto"/>
        <w:ind w:left="10"/>
        <w:rPr>
          <w:rFonts w:asciiTheme="majorHAnsi" w:hAnsiTheme="majorHAnsi" w:cstheme="majorHAnsi"/>
          <w:lang w:val="en-US"/>
        </w:rPr>
      </w:pPr>
      <w:r>
        <w:rPr>
          <w:rFonts w:asciiTheme="majorHAnsi" w:hAnsiTheme="majorHAnsi" w:cstheme="majorHAnsi"/>
          <w:lang w:val="en-US"/>
        </w:rPr>
        <w:t>This p</w:t>
      </w:r>
      <w:r w:rsidR="009F3126">
        <w:rPr>
          <w:rFonts w:asciiTheme="majorHAnsi" w:hAnsiTheme="majorHAnsi" w:cstheme="majorHAnsi"/>
          <w:lang w:val="en-US"/>
        </w:rPr>
        <w:t>olicy sets out Our Lady Immaculate Catholic Academy Trust</w:t>
      </w:r>
      <w:r w:rsidR="00D86750">
        <w:rPr>
          <w:rFonts w:asciiTheme="majorHAnsi" w:hAnsiTheme="majorHAnsi" w:cstheme="majorHAnsi"/>
          <w:lang w:val="en-US"/>
        </w:rPr>
        <w:t>’s</w:t>
      </w:r>
      <w:r w:rsidR="00F866DC">
        <w:rPr>
          <w:rFonts w:asciiTheme="majorHAnsi" w:hAnsiTheme="majorHAnsi" w:cstheme="majorHAnsi"/>
          <w:lang w:val="en-US"/>
        </w:rPr>
        <w:t xml:space="preserve"> commitment to be an Education Trust that:</w:t>
      </w:r>
    </w:p>
    <w:p w14:paraId="7DC916AD" w14:textId="77777777" w:rsidR="00D86750" w:rsidRDefault="00D86750" w:rsidP="00AA5D6E">
      <w:pPr>
        <w:spacing w:after="0" w:line="240" w:lineRule="auto"/>
        <w:ind w:left="10"/>
        <w:rPr>
          <w:rFonts w:asciiTheme="majorHAnsi" w:hAnsiTheme="majorHAnsi" w:cstheme="majorHAnsi"/>
          <w:lang w:val="en-US"/>
        </w:rPr>
      </w:pPr>
    </w:p>
    <w:p w14:paraId="253D675C" w14:textId="77777777" w:rsidR="00D86750" w:rsidRDefault="00D86750" w:rsidP="00F66ABB">
      <w:pPr>
        <w:pStyle w:val="ListParagraph"/>
        <w:numPr>
          <w:ilvl w:val="0"/>
          <w:numId w:val="15"/>
        </w:numPr>
        <w:spacing w:after="0" w:line="240" w:lineRule="auto"/>
        <w:rPr>
          <w:rFonts w:asciiTheme="majorHAnsi" w:hAnsiTheme="majorHAnsi" w:cstheme="majorHAnsi"/>
          <w:lang w:val="en-US"/>
        </w:rPr>
      </w:pPr>
      <w:r w:rsidRPr="00F66ABB">
        <w:rPr>
          <w:rFonts w:asciiTheme="majorHAnsi" w:hAnsiTheme="majorHAnsi" w:cstheme="majorHAnsi"/>
          <w:lang w:val="en-US"/>
        </w:rPr>
        <w:t>Is free from discrimination and prejudice</w:t>
      </w:r>
    </w:p>
    <w:p w14:paraId="0EC80587" w14:textId="2AA8B612" w:rsidR="0098027F" w:rsidRDefault="002C289D" w:rsidP="00F66ABB">
      <w:pPr>
        <w:pStyle w:val="ListParagraph"/>
        <w:numPr>
          <w:ilvl w:val="0"/>
          <w:numId w:val="15"/>
        </w:numPr>
        <w:spacing w:after="0" w:line="240" w:lineRule="auto"/>
        <w:rPr>
          <w:rFonts w:asciiTheme="majorHAnsi" w:hAnsiTheme="majorHAnsi" w:cstheme="majorHAnsi"/>
          <w:lang w:val="en-US"/>
        </w:rPr>
      </w:pPr>
      <w:r>
        <w:rPr>
          <w:rFonts w:asciiTheme="majorHAnsi" w:hAnsiTheme="majorHAnsi" w:cstheme="majorHAnsi"/>
          <w:lang w:val="en-US"/>
        </w:rPr>
        <w:t>Treats all people regardless of their sex or gender reassignment</w:t>
      </w:r>
      <w:r w:rsidR="00260609">
        <w:rPr>
          <w:rFonts w:asciiTheme="majorHAnsi" w:hAnsiTheme="majorHAnsi" w:cstheme="majorHAnsi"/>
          <w:lang w:val="en-US"/>
        </w:rPr>
        <w:t>; marital status (including civil partnership</w:t>
      </w:r>
      <w:r w:rsidR="00D37DFE">
        <w:rPr>
          <w:rFonts w:asciiTheme="majorHAnsi" w:hAnsiTheme="majorHAnsi" w:cstheme="majorHAnsi"/>
          <w:lang w:val="en-US"/>
        </w:rPr>
        <w:t>); sexual</w:t>
      </w:r>
      <w:r w:rsidR="00FF03B1">
        <w:rPr>
          <w:rFonts w:asciiTheme="majorHAnsi" w:hAnsiTheme="majorHAnsi" w:cstheme="majorHAnsi"/>
          <w:lang w:val="en-US"/>
        </w:rPr>
        <w:t xml:space="preserve"> orientation; the colour of their skin</w:t>
      </w:r>
      <w:r w:rsidR="00D94249">
        <w:rPr>
          <w:rFonts w:asciiTheme="majorHAnsi" w:hAnsiTheme="majorHAnsi" w:cstheme="majorHAnsi"/>
          <w:lang w:val="en-US"/>
        </w:rPr>
        <w:t>, language</w:t>
      </w:r>
      <w:r w:rsidR="00A312B2">
        <w:rPr>
          <w:rFonts w:asciiTheme="majorHAnsi" w:hAnsiTheme="majorHAnsi" w:cstheme="majorHAnsi"/>
          <w:lang w:val="en-US"/>
        </w:rPr>
        <w:t>, ethnic or national origins and nationality including citizenship</w:t>
      </w:r>
      <w:r w:rsidR="0000619C">
        <w:rPr>
          <w:rFonts w:asciiTheme="majorHAnsi" w:hAnsiTheme="majorHAnsi" w:cstheme="majorHAnsi"/>
          <w:lang w:val="en-US"/>
        </w:rPr>
        <w:t>; religious belief; disability and / or medical condition</w:t>
      </w:r>
      <w:r w:rsidR="006B774C">
        <w:rPr>
          <w:rFonts w:asciiTheme="majorHAnsi" w:hAnsiTheme="majorHAnsi" w:cstheme="majorHAnsi"/>
          <w:lang w:val="en-US"/>
        </w:rPr>
        <w:t>s; whether they have dependents; trade union membership status and activity or political views</w:t>
      </w:r>
      <w:r w:rsidR="00A05081">
        <w:rPr>
          <w:rFonts w:asciiTheme="majorHAnsi" w:hAnsiTheme="majorHAnsi" w:cstheme="majorHAnsi"/>
          <w:lang w:val="en-US"/>
        </w:rPr>
        <w:t>/affiliations.</w:t>
      </w:r>
    </w:p>
    <w:tbl>
      <w:tblPr>
        <w:tblStyle w:val="TableGrid0"/>
        <w:tblW w:w="0" w:type="auto"/>
        <w:tblLook w:val="04A0" w:firstRow="1" w:lastRow="0" w:firstColumn="1" w:lastColumn="0" w:noHBand="0" w:noVBand="1"/>
      </w:tblPr>
      <w:tblGrid>
        <w:gridCol w:w="9343"/>
      </w:tblGrid>
      <w:tr w:rsidR="00BA45A0" w14:paraId="0255EDA8" w14:textId="77777777" w:rsidTr="00BA45A0">
        <w:tc>
          <w:tcPr>
            <w:tcW w:w="9343" w:type="dxa"/>
          </w:tcPr>
          <w:p w14:paraId="46D206A6" w14:textId="2A0ABE4E" w:rsidR="00BA45A0" w:rsidRPr="00BA45A0" w:rsidRDefault="00BA45A0" w:rsidP="00BA45A0">
            <w:pPr>
              <w:pStyle w:val="ListParagraph"/>
              <w:numPr>
                <w:ilvl w:val="0"/>
                <w:numId w:val="13"/>
              </w:numPr>
              <w:spacing w:after="0" w:line="240" w:lineRule="auto"/>
              <w:rPr>
                <w:rFonts w:asciiTheme="majorHAnsi" w:hAnsiTheme="majorHAnsi" w:cstheme="majorHAnsi"/>
                <w:b/>
                <w:bCs/>
                <w:lang w:val="en-US"/>
              </w:rPr>
            </w:pPr>
            <w:r w:rsidRPr="00BA45A0">
              <w:rPr>
                <w:rFonts w:asciiTheme="majorHAnsi" w:hAnsiTheme="majorHAnsi" w:cstheme="majorHAnsi"/>
                <w:b/>
                <w:bCs/>
                <w:lang w:val="en-US"/>
              </w:rPr>
              <w:t>Scope of the Policy</w:t>
            </w:r>
          </w:p>
        </w:tc>
      </w:tr>
    </w:tbl>
    <w:p w14:paraId="10D22131" w14:textId="77777777" w:rsidR="001C2A26" w:rsidRPr="001C2A26" w:rsidRDefault="001C2A26" w:rsidP="00BA45A0">
      <w:pPr>
        <w:spacing w:after="0" w:line="240" w:lineRule="auto"/>
        <w:ind w:left="0" w:firstLine="0"/>
        <w:rPr>
          <w:rFonts w:asciiTheme="majorHAnsi" w:hAnsiTheme="majorHAnsi" w:cstheme="majorHAnsi"/>
          <w:lang w:val="en-US"/>
        </w:rPr>
      </w:pPr>
    </w:p>
    <w:p w14:paraId="14C7642C" w14:textId="31AAAD11" w:rsidR="00F66ABB" w:rsidRDefault="0074124E" w:rsidP="00F66ABB">
      <w:pPr>
        <w:spacing w:after="0" w:line="240" w:lineRule="auto"/>
        <w:ind w:left="0" w:firstLine="0"/>
        <w:rPr>
          <w:rFonts w:asciiTheme="majorHAnsi" w:hAnsiTheme="majorHAnsi" w:cstheme="majorHAnsi"/>
          <w:lang w:val="en-US"/>
        </w:rPr>
      </w:pPr>
      <w:r>
        <w:rPr>
          <w:rFonts w:asciiTheme="majorHAnsi" w:hAnsiTheme="majorHAnsi" w:cstheme="majorHAnsi"/>
          <w:lang w:val="en-US"/>
        </w:rPr>
        <w:t>This policy applies to all stakeholders within the Trust school</w:t>
      </w:r>
      <w:r w:rsidR="00A30034">
        <w:rPr>
          <w:rFonts w:asciiTheme="majorHAnsi" w:hAnsiTheme="majorHAnsi" w:cstheme="majorHAnsi"/>
          <w:lang w:val="en-US"/>
        </w:rPr>
        <w:t>s, regardless of how long they have been employed, their contract</w:t>
      </w:r>
      <w:r w:rsidR="006F2076">
        <w:rPr>
          <w:rFonts w:asciiTheme="majorHAnsi" w:hAnsiTheme="majorHAnsi" w:cstheme="majorHAnsi"/>
          <w:lang w:val="en-US"/>
        </w:rPr>
        <w:t>ual hours and contract type</w:t>
      </w:r>
    </w:p>
    <w:p w14:paraId="48DB3849" w14:textId="77777777" w:rsidR="006F2076" w:rsidRDefault="006F2076" w:rsidP="00F66ABB">
      <w:pPr>
        <w:spacing w:after="0" w:line="240" w:lineRule="auto"/>
        <w:ind w:left="0" w:firstLine="0"/>
        <w:rPr>
          <w:rFonts w:asciiTheme="majorHAnsi" w:hAnsiTheme="majorHAnsi" w:cstheme="majorHAnsi"/>
          <w:lang w:val="en-US"/>
        </w:rPr>
      </w:pPr>
    </w:p>
    <w:p w14:paraId="4F3D7493" w14:textId="482ABB06" w:rsidR="006F2076" w:rsidRPr="006F2076" w:rsidRDefault="006F2076" w:rsidP="00F66ABB">
      <w:pPr>
        <w:spacing w:after="0" w:line="240" w:lineRule="auto"/>
        <w:ind w:left="0" w:firstLine="0"/>
        <w:rPr>
          <w:rFonts w:asciiTheme="majorHAnsi" w:hAnsiTheme="majorHAnsi" w:cstheme="majorHAnsi"/>
          <w:b/>
          <w:bCs/>
          <w:lang w:val="en-US"/>
        </w:rPr>
      </w:pPr>
      <w:r w:rsidRPr="006F2076">
        <w:rPr>
          <w:rFonts w:asciiTheme="majorHAnsi" w:hAnsiTheme="majorHAnsi" w:cstheme="majorHAnsi"/>
          <w:b/>
          <w:bCs/>
          <w:lang w:val="en-US"/>
        </w:rPr>
        <w:t>Definitions</w:t>
      </w:r>
    </w:p>
    <w:p w14:paraId="64FB6BD7" w14:textId="77777777" w:rsidR="00F66ABB" w:rsidRDefault="00F66ABB" w:rsidP="006F2076">
      <w:pPr>
        <w:spacing w:after="0" w:line="240" w:lineRule="auto"/>
        <w:ind w:left="0" w:firstLine="0"/>
        <w:rPr>
          <w:rFonts w:asciiTheme="majorHAnsi" w:hAnsiTheme="majorHAnsi" w:cstheme="majorHAnsi"/>
          <w:lang w:val="en-US"/>
        </w:rPr>
      </w:pPr>
    </w:p>
    <w:p w14:paraId="5D1B5C6F" w14:textId="255D8BCF" w:rsidR="006F2076" w:rsidRDefault="0073505E" w:rsidP="006F2076">
      <w:pPr>
        <w:spacing w:after="0" w:line="240" w:lineRule="auto"/>
        <w:ind w:left="0" w:firstLine="0"/>
        <w:rPr>
          <w:rFonts w:asciiTheme="majorHAnsi" w:hAnsiTheme="majorHAnsi" w:cstheme="majorHAnsi"/>
          <w:lang w:val="en-US"/>
        </w:rPr>
      </w:pPr>
      <w:r>
        <w:rPr>
          <w:rFonts w:asciiTheme="majorHAnsi" w:hAnsiTheme="majorHAnsi" w:cstheme="majorHAnsi"/>
          <w:lang w:val="en-US"/>
        </w:rPr>
        <w:t>“Equality is about opportunity,</w:t>
      </w:r>
      <w:r w:rsidR="003F5547">
        <w:rPr>
          <w:rFonts w:asciiTheme="majorHAnsi" w:hAnsiTheme="majorHAnsi" w:cstheme="majorHAnsi"/>
          <w:lang w:val="en-US"/>
        </w:rPr>
        <w:t xml:space="preserve"> </w:t>
      </w:r>
      <w:r>
        <w:rPr>
          <w:rFonts w:asciiTheme="majorHAnsi" w:hAnsiTheme="majorHAnsi" w:cstheme="majorHAnsi"/>
          <w:lang w:val="en-US"/>
        </w:rPr>
        <w:t>access, participation and contribution</w:t>
      </w:r>
      <w:r w:rsidR="003F5547">
        <w:rPr>
          <w:rFonts w:asciiTheme="majorHAnsi" w:hAnsiTheme="majorHAnsi" w:cstheme="majorHAnsi"/>
          <w:lang w:val="en-US"/>
        </w:rPr>
        <w:t xml:space="preserve"> on a fair and equal footing and providing a framework for this to happen</w:t>
      </w:r>
    </w:p>
    <w:p w14:paraId="3A64557D" w14:textId="77777777" w:rsidR="003F5547" w:rsidRDefault="003F5547" w:rsidP="006F2076">
      <w:pPr>
        <w:spacing w:after="0" w:line="240" w:lineRule="auto"/>
        <w:ind w:left="0" w:firstLine="0"/>
        <w:rPr>
          <w:rFonts w:asciiTheme="majorHAnsi" w:hAnsiTheme="majorHAnsi" w:cstheme="majorHAnsi"/>
          <w:lang w:val="en-US"/>
        </w:rPr>
      </w:pPr>
    </w:p>
    <w:p w14:paraId="7C5072F8" w14:textId="767084C3" w:rsidR="003F5547" w:rsidRDefault="00FF03C7" w:rsidP="006F2076">
      <w:pPr>
        <w:spacing w:after="0" w:line="240" w:lineRule="auto"/>
        <w:ind w:left="0" w:firstLine="0"/>
        <w:rPr>
          <w:rFonts w:asciiTheme="majorHAnsi" w:hAnsiTheme="majorHAnsi" w:cstheme="majorHAnsi"/>
          <w:lang w:val="en-US"/>
        </w:rPr>
      </w:pPr>
      <w:r>
        <w:rPr>
          <w:rFonts w:asciiTheme="majorHAnsi" w:hAnsiTheme="majorHAnsi" w:cstheme="majorHAnsi"/>
          <w:lang w:val="en-US"/>
        </w:rPr>
        <w:t xml:space="preserve">The term “diversity” acknowledges </w:t>
      </w:r>
      <w:r w:rsidR="00C35FC5">
        <w:rPr>
          <w:rFonts w:asciiTheme="majorHAnsi" w:hAnsiTheme="majorHAnsi" w:cstheme="majorHAnsi"/>
          <w:lang w:val="en-US"/>
        </w:rPr>
        <w:t xml:space="preserve">there are differences between people and this Trust </w:t>
      </w:r>
      <w:r w:rsidR="00136A5A">
        <w:rPr>
          <w:rFonts w:asciiTheme="majorHAnsi" w:hAnsiTheme="majorHAnsi" w:cstheme="majorHAnsi"/>
          <w:lang w:val="en-US"/>
        </w:rPr>
        <w:t xml:space="preserve">values and respects the variety of backgrounds, </w:t>
      </w:r>
      <w:r w:rsidR="006D3BDA">
        <w:rPr>
          <w:rFonts w:asciiTheme="majorHAnsi" w:hAnsiTheme="majorHAnsi" w:cstheme="majorHAnsi"/>
          <w:lang w:val="en-US"/>
        </w:rPr>
        <w:t>perspectives,</w:t>
      </w:r>
      <w:r w:rsidR="00E64628">
        <w:rPr>
          <w:rFonts w:asciiTheme="majorHAnsi" w:hAnsiTheme="majorHAnsi" w:cstheme="majorHAnsi"/>
          <w:lang w:val="en-US"/>
        </w:rPr>
        <w:t xml:space="preserve"> values and beliefs of all </w:t>
      </w:r>
      <w:r w:rsidR="00D37DFE">
        <w:rPr>
          <w:rFonts w:asciiTheme="majorHAnsi" w:hAnsiTheme="majorHAnsi" w:cstheme="majorHAnsi"/>
          <w:lang w:val="en-US"/>
        </w:rPr>
        <w:t>its</w:t>
      </w:r>
      <w:r w:rsidR="00E64628">
        <w:rPr>
          <w:rFonts w:asciiTheme="majorHAnsi" w:hAnsiTheme="majorHAnsi" w:cstheme="majorHAnsi"/>
          <w:lang w:val="en-US"/>
        </w:rPr>
        <w:t xml:space="preserve"> stakeholders.</w:t>
      </w:r>
    </w:p>
    <w:p w14:paraId="7D50E8CD" w14:textId="77777777" w:rsidR="006D3BDA" w:rsidRDefault="006D3BDA" w:rsidP="006F2076">
      <w:pPr>
        <w:spacing w:after="0" w:line="240" w:lineRule="auto"/>
        <w:ind w:left="0" w:firstLine="0"/>
        <w:rPr>
          <w:rFonts w:asciiTheme="majorHAnsi" w:hAnsiTheme="majorHAnsi" w:cstheme="majorHAnsi"/>
          <w:lang w:val="en-US"/>
        </w:rPr>
      </w:pPr>
    </w:p>
    <w:p w14:paraId="2BD10515" w14:textId="77777777" w:rsidR="006D3BDA" w:rsidRDefault="006D3BDA" w:rsidP="006F2076">
      <w:pPr>
        <w:spacing w:after="0" w:line="240" w:lineRule="auto"/>
        <w:ind w:left="0" w:firstLine="0"/>
        <w:rPr>
          <w:rFonts w:asciiTheme="majorHAnsi" w:hAnsiTheme="majorHAnsi" w:cstheme="majorHAnsi"/>
          <w:lang w:val="en-US"/>
        </w:rPr>
      </w:pPr>
    </w:p>
    <w:tbl>
      <w:tblPr>
        <w:tblStyle w:val="TableGrid0"/>
        <w:tblW w:w="0" w:type="auto"/>
        <w:tblLook w:val="04A0" w:firstRow="1" w:lastRow="0" w:firstColumn="1" w:lastColumn="0" w:noHBand="0" w:noVBand="1"/>
      </w:tblPr>
      <w:tblGrid>
        <w:gridCol w:w="9343"/>
      </w:tblGrid>
      <w:tr w:rsidR="006D3BDA" w14:paraId="32E81924" w14:textId="77777777" w:rsidTr="006D3BDA">
        <w:tc>
          <w:tcPr>
            <w:tcW w:w="9343" w:type="dxa"/>
          </w:tcPr>
          <w:p w14:paraId="4BEBDF73" w14:textId="13555968" w:rsidR="006D3BDA" w:rsidRPr="00206522" w:rsidRDefault="006D3BDA" w:rsidP="00206522">
            <w:pPr>
              <w:pStyle w:val="ListParagraph"/>
              <w:numPr>
                <w:ilvl w:val="0"/>
                <w:numId w:val="13"/>
              </w:numPr>
              <w:spacing w:after="0" w:line="240" w:lineRule="auto"/>
              <w:rPr>
                <w:rFonts w:asciiTheme="majorHAnsi" w:hAnsiTheme="majorHAnsi" w:cstheme="majorHAnsi"/>
                <w:b/>
                <w:bCs/>
                <w:lang w:val="en-US"/>
              </w:rPr>
            </w:pPr>
            <w:r w:rsidRPr="00206522">
              <w:rPr>
                <w:rFonts w:asciiTheme="majorHAnsi" w:hAnsiTheme="majorHAnsi" w:cstheme="majorHAnsi"/>
                <w:b/>
                <w:bCs/>
                <w:lang w:val="en-US"/>
              </w:rPr>
              <w:t>Public Sector</w:t>
            </w:r>
            <w:r w:rsidR="00D420E6">
              <w:rPr>
                <w:rFonts w:asciiTheme="majorHAnsi" w:hAnsiTheme="majorHAnsi" w:cstheme="majorHAnsi"/>
                <w:b/>
                <w:bCs/>
                <w:lang w:val="en-US"/>
              </w:rPr>
              <w:t xml:space="preserve"> Equality</w:t>
            </w:r>
            <w:r w:rsidRPr="00206522">
              <w:rPr>
                <w:rFonts w:asciiTheme="majorHAnsi" w:hAnsiTheme="majorHAnsi" w:cstheme="majorHAnsi"/>
                <w:b/>
                <w:bCs/>
                <w:lang w:val="en-US"/>
              </w:rPr>
              <w:t xml:space="preserve"> Duty</w:t>
            </w:r>
          </w:p>
        </w:tc>
      </w:tr>
    </w:tbl>
    <w:p w14:paraId="2966BE8C" w14:textId="77777777" w:rsidR="006D3BDA" w:rsidRDefault="006D3BDA" w:rsidP="006F2076">
      <w:pPr>
        <w:spacing w:after="0" w:line="240" w:lineRule="auto"/>
        <w:ind w:left="0" w:firstLine="0"/>
        <w:rPr>
          <w:rFonts w:asciiTheme="majorHAnsi" w:hAnsiTheme="majorHAnsi" w:cstheme="majorHAnsi"/>
          <w:lang w:val="en-US"/>
        </w:rPr>
      </w:pPr>
    </w:p>
    <w:p w14:paraId="191A3F5E" w14:textId="77777777" w:rsidR="00D420E6" w:rsidRDefault="00D420E6" w:rsidP="006F2076">
      <w:pPr>
        <w:spacing w:after="0" w:line="240" w:lineRule="auto"/>
        <w:ind w:left="0" w:firstLine="0"/>
        <w:rPr>
          <w:rFonts w:asciiTheme="majorHAnsi" w:hAnsiTheme="majorHAnsi" w:cstheme="majorHAnsi"/>
          <w:lang w:val="en-US"/>
        </w:rPr>
      </w:pPr>
    </w:p>
    <w:p w14:paraId="45567AB7" w14:textId="21AE9F37" w:rsidR="00D420E6" w:rsidRDefault="00532960" w:rsidP="006F2076">
      <w:pPr>
        <w:spacing w:after="0" w:line="240" w:lineRule="auto"/>
        <w:ind w:left="0" w:firstLine="0"/>
        <w:rPr>
          <w:rFonts w:asciiTheme="majorHAnsi" w:hAnsiTheme="majorHAnsi" w:cstheme="majorHAnsi"/>
          <w:lang w:val="en-US"/>
        </w:rPr>
      </w:pPr>
      <w:r>
        <w:rPr>
          <w:rFonts w:asciiTheme="majorHAnsi" w:hAnsiTheme="majorHAnsi" w:cstheme="majorHAnsi"/>
          <w:lang w:val="en-US"/>
        </w:rPr>
        <w:t>The Equality Act 2010 places a statutory duty on the school to have due regard to the need to:</w:t>
      </w:r>
    </w:p>
    <w:p w14:paraId="082AC5AB" w14:textId="77777777" w:rsidR="00532960" w:rsidRDefault="00532960" w:rsidP="006F2076">
      <w:pPr>
        <w:spacing w:after="0" w:line="240" w:lineRule="auto"/>
        <w:ind w:left="0" w:firstLine="0"/>
        <w:rPr>
          <w:rFonts w:asciiTheme="majorHAnsi" w:hAnsiTheme="majorHAnsi" w:cstheme="majorHAnsi"/>
          <w:lang w:val="en-US"/>
        </w:rPr>
      </w:pPr>
    </w:p>
    <w:p w14:paraId="20959130" w14:textId="77777777" w:rsidR="008D5C1D" w:rsidRDefault="008D5C1D" w:rsidP="006F2076">
      <w:pPr>
        <w:spacing w:after="0" w:line="240" w:lineRule="auto"/>
        <w:ind w:left="0" w:firstLine="0"/>
        <w:rPr>
          <w:rFonts w:asciiTheme="majorHAnsi" w:hAnsiTheme="majorHAnsi" w:cstheme="majorHAnsi"/>
          <w:lang w:val="en-US"/>
        </w:rPr>
      </w:pPr>
    </w:p>
    <w:p w14:paraId="2E403D12" w14:textId="77777777" w:rsidR="008D5C1D" w:rsidRDefault="008D5C1D" w:rsidP="008D5C1D">
      <w:pPr>
        <w:pStyle w:val="ListParagraph"/>
        <w:numPr>
          <w:ilvl w:val="0"/>
          <w:numId w:val="16"/>
        </w:numPr>
        <w:spacing w:after="0" w:line="240" w:lineRule="auto"/>
        <w:rPr>
          <w:rFonts w:asciiTheme="majorHAnsi" w:hAnsiTheme="majorHAnsi" w:cstheme="majorHAnsi"/>
          <w:lang w:val="en-US"/>
        </w:rPr>
      </w:pPr>
      <w:r>
        <w:rPr>
          <w:rFonts w:asciiTheme="majorHAnsi" w:hAnsiTheme="majorHAnsi" w:cstheme="majorHAnsi"/>
          <w:lang w:val="en-US"/>
        </w:rPr>
        <w:t>Eliminate unlawful discrimination</w:t>
      </w:r>
      <w:r w:rsidR="007561B8">
        <w:rPr>
          <w:rFonts w:asciiTheme="majorHAnsi" w:hAnsiTheme="majorHAnsi" w:cstheme="majorHAnsi"/>
          <w:lang w:val="en-US"/>
        </w:rPr>
        <w:t>, harassment and victimization;</w:t>
      </w:r>
    </w:p>
    <w:p w14:paraId="336FE511" w14:textId="77777777" w:rsidR="007561B8" w:rsidRDefault="007561B8" w:rsidP="007561B8">
      <w:pPr>
        <w:spacing w:after="0" w:line="240" w:lineRule="auto"/>
        <w:rPr>
          <w:rFonts w:asciiTheme="majorHAnsi" w:hAnsiTheme="majorHAnsi" w:cstheme="majorHAnsi"/>
          <w:lang w:val="en-US"/>
        </w:rPr>
      </w:pPr>
    </w:p>
    <w:p w14:paraId="3426768B" w14:textId="77777777" w:rsidR="007561B8" w:rsidRDefault="00D86D90" w:rsidP="00D86D90">
      <w:pPr>
        <w:pStyle w:val="ListParagraph"/>
        <w:numPr>
          <w:ilvl w:val="0"/>
          <w:numId w:val="16"/>
        </w:numPr>
        <w:spacing w:after="0" w:line="240" w:lineRule="auto"/>
        <w:rPr>
          <w:rFonts w:asciiTheme="majorHAnsi" w:hAnsiTheme="majorHAnsi" w:cstheme="majorHAnsi"/>
          <w:lang w:val="en-US"/>
        </w:rPr>
      </w:pPr>
      <w:r>
        <w:rPr>
          <w:rFonts w:asciiTheme="majorHAnsi" w:hAnsiTheme="majorHAnsi" w:cstheme="majorHAnsi"/>
          <w:lang w:val="en-US"/>
        </w:rPr>
        <w:t>Advance equality of opportunity</w:t>
      </w:r>
      <w:r w:rsidR="00B361C3">
        <w:rPr>
          <w:rFonts w:asciiTheme="majorHAnsi" w:hAnsiTheme="majorHAnsi" w:cstheme="majorHAnsi"/>
          <w:lang w:val="en-US"/>
        </w:rPr>
        <w:t xml:space="preserve">; and </w:t>
      </w:r>
    </w:p>
    <w:p w14:paraId="56555E1B" w14:textId="77777777" w:rsidR="00B361C3" w:rsidRPr="00B361C3" w:rsidRDefault="00B361C3" w:rsidP="00B361C3">
      <w:pPr>
        <w:pStyle w:val="ListParagraph"/>
        <w:rPr>
          <w:rFonts w:asciiTheme="majorHAnsi" w:hAnsiTheme="majorHAnsi" w:cstheme="majorHAnsi"/>
          <w:lang w:val="en-US"/>
        </w:rPr>
      </w:pPr>
    </w:p>
    <w:p w14:paraId="33DC1072" w14:textId="77777777" w:rsidR="00B361C3" w:rsidRDefault="00B361C3" w:rsidP="00D86D90">
      <w:pPr>
        <w:pStyle w:val="ListParagraph"/>
        <w:numPr>
          <w:ilvl w:val="0"/>
          <w:numId w:val="16"/>
        </w:numPr>
        <w:spacing w:after="0" w:line="240" w:lineRule="auto"/>
        <w:rPr>
          <w:rFonts w:asciiTheme="majorHAnsi" w:hAnsiTheme="majorHAnsi" w:cstheme="majorHAnsi"/>
          <w:lang w:val="en-US"/>
        </w:rPr>
      </w:pPr>
      <w:r>
        <w:rPr>
          <w:rFonts w:asciiTheme="majorHAnsi" w:hAnsiTheme="majorHAnsi" w:cstheme="majorHAnsi"/>
          <w:lang w:val="en-US"/>
        </w:rPr>
        <w:t xml:space="preserve">Foster good relations </w:t>
      </w:r>
      <w:r w:rsidR="00060EA7">
        <w:rPr>
          <w:rFonts w:asciiTheme="majorHAnsi" w:hAnsiTheme="majorHAnsi" w:cstheme="majorHAnsi"/>
          <w:lang w:val="en-US"/>
        </w:rPr>
        <w:t>between people from different groups</w:t>
      </w:r>
    </w:p>
    <w:p w14:paraId="066AADE4" w14:textId="77777777" w:rsidR="00060EA7" w:rsidRPr="00060EA7" w:rsidRDefault="00060EA7" w:rsidP="00060EA7">
      <w:pPr>
        <w:pStyle w:val="ListParagraph"/>
        <w:rPr>
          <w:rFonts w:asciiTheme="majorHAnsi" w:hAnsiTheme="majorHAnsi" w:cstheme="majorHAnsi"/>
          <w:lang w:val="en-US"/>
        </w:rPr>
      </w:pPr>
    </w:p>
    <w:p w14:paraId="07678EE3" w14:textId="77777777" w:rsidR="00060EA7" w:rsidRDefault="00060EA7" w:rsidP="008C157E">
      <w:pPr>
        <w:spacing w:after="0" w:line="240" w:lineRule="auto"/>
        <w:ind w:left="0" w:firstLine="0"/>
        <w:rPr>
          <w:rFonts w:asciiTheme="majorHAnsi" w:hAnsiTheme="majorHAnsi" w:cstheme="majorHAnsi"/>
          <w:lang w:val="en-US"/>
        </w:rPr>
      </w:pPr>
    </w:p>
    <w:p w14:paraId="52F3215C" w14:textId="58FDE7A0" w:rsidR="008C157E" w:rsidRDefault="008C157E" w:rsidP="008C157E">
      <w:pPr>
        <w:spacing w:after="0" w:line="240" w:lineRule="auto"/>
        <w:ind w:left="0" w:firstLine="0"/>
        <w:rPr>
          <w:rFonts w:asciiTheme="majorHAnsi" w:hAnsiTheme="majorHAnsi" w:cstheme="majorHAnsi"/>
          <w:lang w:val="en-US"/>
        </w:rPr>
      </w:pPr>
      <w:r>
        <w:rPr>
          <w:rFonts w:asciiTheme="majorHAnsi" w:hAnsiTheme="majorHAnsi" w:cstheme="majorHAnsi"/>
          <w:lang w:val="en-US"/>
        </w:rPr>
        <w:t xml:space="preserve">Please see the Department for Education Advice for Schools at the following address for more </w:t>
      </w:r>
      <w:r w:rsidR="00D37DFE">
        <w:rPr>
          <w:rFonts w:asciiTheme="majorHAnsi" w:hAnsiTheme="majorHAnsi" w:cstheme="majorHAnsi"/>
          <w:lang w:val="en-US"/>
        </w:rPr>
        <w:t>information: -</w:t>
      </w:r>
    </w:p>
    <w:p w14:paraId="2ACCF2C2" w14:textId="77777777" w:rsidR="00E02F07" w:rsidRDefault="00E02F07" w:rsidP="008C157E">
      <w:pPr>
        <w:spacing w:after="0" w:line="240" w:lineRule="auto"/>
        <w:ind w:left="0" w:firstLine="0"/>
        <w:rPr>
          <w:rFonts w:asciiTheme="majorHAnsi" w:hAnsiTheme="majorHAnsi" w:cstheme="majorHAnsi"/>
          <w:lang w:val="en-US"/>
        </w:rPr>
      </w:pPr>
    </w:p>
    <w:p w14:paraId="2854A598" w14:textId="77777777" w:rsidR="00E02F07" w:rsidRDefault="00E02F07" w:rsidP="008C157E">
      <w:pPr>
        <w:spacing w:after="0" w:line="240" w:lineRule="auto"/>
        <w:ind w:left="0" w:firstLine="0"/>
        <w:rPr>
          <w:rFonts w:asciiTheme="majorHAnsi" w:hAnsiTheme="majorHAnsi" w:cstheme="majorHAnsi"/>
          <w:lang w:val="en-US"/>
        </w:rPr>
      </w:pPr>
    </w:p>
    <w:p w14:paraId="3A8CFD83" w14:textId="77777777" w:rsidR="00E02F07" w:rsidRDefault="00E02F07" w:rsidP="008C157E">
      <w:pPr>
        <w:spacing w:after="0" w:line="240" w:lineRule="auto"/>
        <w:ind w:left="0" w:firstLine="0"/>
        <w:rPr>
          <w:rFonts w:asciiTheme="majorHAnsi" w:hAnsiTheme="majorHAnsi" w:cstheme="majorHAnsi"/>
          <w:u w:val="single"/>
          <w:lang w:val="en-US"/>
        </w:rPr>
      </w:pPr>
      <w:r w:rsidRPr="00FC278E">
        <w:rPr>
          <w:rFonts w:asciiTheme="majorHAnsi" w:hAnsiTheme="majorHAnsi" w:cstheme="majorHAnsi"/>
          <w:u w:val="single"/>
          <w:lang w:val="en-US"/>
        </w:rPr>
        <w:t>https://www</w:t>
      </w:r>
      <w:r w:rsidR="006F1396" w:rsidRPr="00FC278E">
        <w:rPr>
          <w:rFonts w:asciiTheme="majorHAnsi" w:hAnsiTheme="majorHAnsi" w:cstheme="majorHAnsi"/>
          <w:u w:val="single"/>
          <w:lang w:val="en-US"/>
        </w:rPr>
        <w:t>.gov.uk/government/organisations/department</w:t>
      </w:r>
      <w:r w:rsidR="00FC278E" w:rsidRPr="00FC278E">
        <w:rPr>
          <w:rFonts w:asciiTheme="majorHAnsi" w:hAnsiTheme="majorHAnsi" w:cstheme="majorHAnsi"/>
          <w:u w:val="single"/>
          <w:lang w:val="en-US"/>
        </w:rPr>
        <w:t>-for-education/aboutequality-and-diversity</w:t>
      </w:r>
    </w:p>
    <w:p w14:paraId="1AB8E0DC" w14:textId="77777777" w:rsidR="00FC278E" w:rsidRDefault="00FC278E" w:rsidP="008C157E">
      <w:pPr>
        <w:spacing w:after="0" w:line="240" w:lineRule="auto"/>
        <w:ind w:left="0" w:firstLine="0"/>
        <w:rPr>
          <w:rFonts w:asciiTheme="majorHAnsi" w:hAnsiTheme="majorHAnsi" w:cstheme="majorHAnsi"/>
          <w:u w:val="single"/>
          <w:lang w:val="en-US"/>
        </w:rPr>
      </w:pPr>
    </w:p>
    <w:p w14:paraId="5C9702F7" w14:textId="77777777" w:rsidR="00FC278E" w:rsidRDefault="00FC278E" w:rsidP="008C157E">
      <w:pPr>
        <w:spacing w:after="0" w:line="240" w:lineRule="auto"/>
        <w:ind w:left="0" w:firstLine="0"/>
        <w:rPr>
          <w:rFonts w:asciiTheme="majorHAnsi" w:hAnsiTheme="majorHAnsi" w:cstheme="majorHAnsi"/>
          <w:u w:val="single"/>
          <w:lang w:val="en-US"/>
        </w:rPr>
      </w:pPr>
    </w:p>
    <w:tbl>
      <w:tblPr>
        <w:tblStyle w:val="TableGrid0"/>
        <w:tblW w:w="0" w:type="auto"/>
        <w:tblLook w:val="04A0" w:firstRow="1" w:lastRow="0" w:firstColumn="1" w:lastColumn="0" w:noHBand="0" w:noVBand="1"/>
      </w:tblPr>
      <w:tblGrid>
        <w:gridCol w:w="9343"/>
      </w:tblGrid>
      <w:tr w:rsidR="00FC278E" w14:paraId="39AB69B3" w14:textId="77777777" w:rsidTr="00FC278E">
        <w:tc>
          <w:tcPr>
            <w:tcW w:w="9343" w:type="dxa"/>
          </w:tcPr>
          <w:p w14:paraId="30975BD9" w14:textId="47930EC1" w:rsidR="00FC278E" w:rsidRPr="00FC278E" w:rsidRDefault="00FC278E" w:rsidP="00FC278E">
            <w:pPr>
              <w:pStyle w:val="ListParagraph"/>
              <w:numPr>
                <w:ilvl w:val="0"/>
                <w:numId w:val="13"/>
              </w:numPr>
              <w:spacing w:after="0" w:line="240" w:lineRule="auto"/>
              <w:rPr>
                <w:rFonts w:asciiTheme="majorHAnsi" w:hAnsiTheme="majorHAnsi" w:cstheme="majorHAnsi"/>
                <w:b/>
                <w:bCs/>
                <w:lang w:val="en-US"/>
              </w:rPr>
            </w:pPr>
            <w:r w:rsidRPr="00FC278E">
              <w:rPr>
                <w:rFonts w:asciiTheme="majorHAnsi" w:hAnsiTheme="majorHAnsi" w:cstheme="majorHAnsi"/>
                <w:b/>
                <w:bCs/>
                <w:lang w:val="en-US"/>
              </w:rPr>
              <w:t>Guiding Principles</w:t>
            </w:r>
          </w:p>
        </w:tc>
      </w:tr>
    </w:tbl>
    <w:p w14:paraId="5B696BEF" w14:textId="77777777" w:rsidR="00FC278E" w:rsidRDefault="00FC278E" w:rsidP="008C157E">
      <w:pPr>
        <w:spacing w:after="0" w:line="240" w:lineRule="auto"/>
        <w:ind w:left="0" w:firstLine="0"/>
        <w:rPr>
          <w:rFonts w:asciiTheme="majorHAnsi" w:hAnsiTheme="majorHAnsi" w:cstheme="majorHAnsi"/>
          <w:u w:val="single"/>
          <w:lang w:val="en-US"/>
        </w:rPr>
      </w:pPr>
    </w:p>
    <w:p w14:paraId="26329525" w14:textId="77777777" w:rsidR="00ED0FD9" w:rsidRDefault="00ED0FD9" w:rsidP="008C157E">
      <w:pPr>
        <w:spacing w:after="0" w:line="240" w:lineRule="auto"/>
        <w:ind w:left="0" w:firstLine="0"/>
        <w:rPr>
          <w:rFonts w:asciiTheme="majorHAnsi" w:hAnsiTheme="majorHAnsi" w:cstheme="majorHAnsi"/>
          <w:u w:val="single"/>
          <w:lang w:val="en-US"/>
        </w:rPr>
      </w:pPr>
    </w:p>
    <w:p w14:paraId="16E58D33" w14:textId="67F0A805" w:rsidR="00ED0FD9" w:rsidRDefault="00ED0FD9" w:rsidP="00DD0BE2">
      <w:pPr>
        <w:pStyle w:val="ListParagraph"/>
        <w:numPr>
          <w:ilvl w:val="0"/>
          <w:numId w:val="17"/>
        </w:numPr>
        <w:spacing w:after="0" w:line="240" w:lineRule="auto"/>
        <w:rPr>
          <w:rFonts w:asciiTheme="majorHAnsi" w:hAnsiTheme="majorHAnsi" w:cstheme="majorHAnsi"/>
          <w:lang w:val="en-US"/>
        </w:rPr>
      </w:pPr>
      <w:r w:rsidRPr="00DD0BE2">
        <w:rPr>
          <w:rFonts w:asciiTheme="majorHAnsi" w:hAnsiTheme="majorHAnsi" w:cstheme="majorHAnsi"/>
          <w:lang w:val="en-US"/>
        </w:rPr>
        <w:t xml:space="preserve">At Our Lady Immaculate Catholic Academy </w:t>
      </w:r>
      <w:r w:rsidR="00D37DFE" w:rsidRPr="00DD0BE2">
        <w:rPr>
          <w:rFonts w:asciiTheme="majorHAnsi" w:hAnsiTheme="majorHAnsi" w:cstheme="majorHAnsi"/>
          <w:lang w:val="en-US"/>
        </w:rPr>
        <w:t>Trust,</w:t>
      </w:r>
      <w:r w:rsidRPr="00DD0BE2">
        <w:rPr>
          <w:rFonts w:asciiTheme="majorHAnsi" w:hAnsiTheme="majorHAnsi" w:cstheme="majorHAnsi"/>
          <w:lang w:val="en-US"/>
        </w:rPr>
        <w:t xml:space="preserve"> </w:t>
      </w:r>
      <w:r w:rsidR="00DD0BE2">
        <w:rPr>
          <w:rFonts w:asciiTheme="majorHAnsi" w:hAnsiTheme="majorHAnsi" w:cstheme="majorHAnsi"/>
          <w:lang w:val="en-US"/>
        </w:rPr>
        <w:t xml:space="preserve">we are committed to </w:t>
      </w:r>
      <w:r w:rsidR="00101974">
        <w:rPr>
          <w:rFonts w:asciiTheme="majorHAnsi" w:hAnsiTheme="majorHAnsi" w:cstheme="majorHAnsi"/>
          <w:lang w:val="en-US"/>
        </w:rPr>
        <w:t>providing equality of opportunity</w:t>
      </w:r>
      <w:r w:rsidR="008C6D2C">
        <w:rPr>
          <w:rFonts w:asciiTheme="majorHAnsi" w:hAnsiTheme="majorHAnsi" w:cstheme="majorHAnsi"/>
          <w:lang w:val="en-US"/>
        </w:rPr>
        <w:t xml:space="preserve"> by eliminating discrimination. We will do this by ensuring that our practices </w:t>
      </w:r>
      <w:r w:rsidR="00EF60D6">
        <w:rPr>
          <w:rFonts w:asciiTheme="majorHAnsi" w:hAnsiTheme="majorHAnsi" w:cstheme="majorHAnsi"/>
          <w:lang w:val="en-US"/>
        </w:rPr>
        <w:t xml:space="preserve">reflect relevant employment legislation and good </w:t>
      </w:r>
      <w:r w:rsidR="00AD456A">
        <w:rPr>
          <w:rFonts w:asciiTheme="majorHAnsi" w:hAnsiTheme="majorHAnsi" w:cstheme="majorHAnsi"/>
          <w:lang w:val="en-US"/>
        </w:rPr>
        <w:t>practice.</w:t>
      </w:r>
      <w:r w:rsidR="00EF60D6">
        <w:rPr>
          <w:rFonts w:asciiTheme="majorHAnsi" w:hAnsiTheme="majorHAnsi" w:cstheme="majorHAnsi"/>
          <w:lang w:val="en-US"/>
        </w:rPr>
        <w:t xml:space="preserve"> </w:t>
      </w:r>
      <w:r w:rsidR="0026573F">
        <w:rPr>
          <w:rFonts w:asciiTheme="majorHAnsi" w:hAnsiTheme="majorHAnsi" w:cstheme="majorHAnsi"/>
          <w:lang w:val="en-US"/>
        </w:rPr>
        <w:t>Our employment decisions are based upon job related</w:t>
      </w:r>
      <w:r w:rsidR="00AD456A">
        <w:rPr>
          <w:rFonts w:asciiTheme="majorHAnsi" w:hAnsiTheme="majorHAnsi" w:cstheme="majorHAnsi"/>
          <w:lang w:val="en-US"/>
        </w:rPr>
        <w:t>,</w:t>
      </w:r>
      <w:r w:rsidR="0026573F">
        <w:rPr>
          <w:rFonts w:asciiTheme="majorHAnsi" w:hAnsiTheme="majorHAnsi" w:cstheme="majorHAnsi"/>
          <w:lang w:val="en-US"/>
        </w:rPr>
        <w:t xml:space="preserve"> relevant criteria</w:t>
      </w:r>
      <w:r w:rsidR="00AD456A">
        <w:rPr>
          <w:rFonts w:asciiTheme="majorHAnsi" w:hAnsiTheme="majorHAnsi" w:cstheme="majorHAnsi"/>
          <w:lang w:val="en-US"/>
        </w:rPr>
        <w:t>.</w:t>
      </w:r>
    </w:p>
    <w:p w14:paraId="0F072A5E" w14:textId="77777777" w:rsidR="00AD456A" w:rsidRDefault="00AD456A" w:rsidP="00AD456A">
      <w:pPr>
        <w:spacing w:after="0" w:line="240" w:lineRule="auto"/>
        <w:rPr>
          <w:rFonts w:asciiTheme="majorHAnsi" w:hAnsiTheme="majorHAnsi" w:cstheme="majorHAnsi"/>
          <w:lang w:val="en-US"/>
        </w:rPr>
      </w:pPr>
    </w:p>
    <w:p w14:paraId="2FC8A290" w14:textId="77777777" w:rsidR="008208DA" w:rsidRDefault="008208DA" w:rsidP="008208DA">
      <w:pPr>
        <w:pStyle w:val="ListParagraph"/>
        <w:numPr>
          <w:ilvl w:val="0"/>
          <w:numId w:val="17"/>
        </w:numPr>
        <w:spacing w:after="0" w:line="240" w:lineRule="auto"/>
        <w:rPr>
          <w:rFonts w:asciiTheme="majorHAnsi" w:hAnsiTheme="majorHAnsi" w:cstheme="majorHAnsi"/>
          <w:lang w:val="en-US"/>
        </w:rPr>
      </w:pPr>
      <w:r>
        <w:rPr>
          <w:rFonts w:asciiTheme="majorHAnsi" w:hAnsiTheme="majorHAnsi" w:cstheme="majorHAnsi"/>
          <w:lang w:val="en-US"/>
        </w:rPr>
        <w:t>We are committed to having a workforce</w:t>
      </w:r>
      <w:r w:rsidR="00EE15C0">
        <w:rPr>
          <w:rFonts w:asciiTheme="majorHAnsi" w:hAnsiTheme="majorHAnsi" w:cstheme="majorHAnsi"/>
          <w:lang w:val="en-US"/>
        </w:rPr>
        <w:t xml:space="preserve"> that reflects the diversity within our community where everyone is treated with </w:t>
      </w:r>
      <w:r w:rsidR="004A46DD">
        <w:rPr>
          <w:rFonts w:asciiTheme="majorHAnsi" w:hAnsiTheme="majorHAnsi" w:cstheme="majorHAnsi"/>
          <w:lang w:val="en-US"/>
        </w:rPr>
        <w:t>dignity and respect.</w:t>
      </w:r>
    </w:p>
    <w:p w14:paraId="1451DA1F" w14:textId="77777777" w:rsidR="004A46DD" w:rsidRPr="004A46DD" w:rsidRDefault="004A46DD" w:rsidP="004A46DD">
      <w:pPr>
        <w:pStyle w:val="ListParagraph"/>
        <w:rPr>
          <w:rFonts w:asciiTheme="majorHAnsi" w:hAnsiTheme="majorHAnsi" w:cstheme="majorHAnsi"/>
          <w:lang w:val="en-US"/>
        </w:rPr>
      </w:pPr>
    </w:p>
    <w:p w14:paraId="1A0E8EC1" w14:textId="77777777" w:rsidR="004A46DD" w:rsidRDefault="004A46DD" w:rsidP="008208DA">
      <w:pPr>
        <w:pStyle w:val="ListParagraph"/>
        <w:numPr>
          <w:ilvl w:val="0"/>
          <w:numId w:val="17"/>
        </w:numPr>
        <w:spacing w:after="0" w:line="240" w:lineRule="auto"/>
        <w:rPr>
          <w:rFonts w:asciiTheme="majorHAnsi" w:hAnsiTheme="majorHAnsi" w:cstheme="majorHAnsi"/>
          <w:lang w:val="en-US"/>
        </w:rPr>
      </w:pPr>
      <w:r>
        <w:rPr>
          <w:rFonts w:asciiTheme="majorHAnsi" w:hAnsiTheme="majorHAnsi" w:cstheme="majorHAnsi"/>
          <w:lang w:val="en-US"/>
        </w:rPr>
        <w:t>We are committed to the principle of appointing the best person for the job</w:t>
      </w:r>
    </w:p>
    <w:p w14:paraId="73D1E41A" w14:textId="77777777" w:rsidR="000B701E" w:rsidRDefault="000B701E" w:rsidP="000B701E">
      <w:pPr>
        <w:spacing w:after="0" w:line="240" w:lineRule="auto"/>
        <w:ind w:left="0" w:firstLine="0"/>
        <w:rPr>
          <w:rFonts w:asciiTheme="majorHAnsi" w:hAnsiTheme="majorHAnsi" w:cstheme="majorHAnsi"/>
          <w:lang w:val="en-US"/>
        </w:rPr>
      </w:pPr>
    </w:p>
    <w:p w14:paraId="73D42222" w14:textId="77777777" w:rsidR="000B701E" w:rsidRDefault="000B701E" w:rsidP="000B701E">
      <w:pPr>
        <w:spacing w:after="0" w:line="240" w:lineRule="auto"/>
        <w:ind w:left="0" w:firstLine="0"/>
        <w:rPr>
          <w:rFonts w:asciiTheme="majorHAnsi" w:hAnsiTheme="majorHAnsi" w:cstheme="majorHAnsi"/>
          <w:lang w:val="en-US"/>
        </w:rPr>
      </w:pPr>
    </w:p>
    <w:tbl>
      <w:tblPr>
        <w:tblStyle w:val="TableGrid0"/>
        <w:tblW w:w="0" w:type="auto"/>
        <w:tblLook w:val="04A0" w:firstRow="1" w:lastRow="0" w:firstColumn="1" w:lastColumn="0" w:noHBand="0" w:noVBand="1"/>
      </w:tblPr>
      <w:tblGrid>
        <w:gridCol w:w="9343"/>
      </w:tblGrid>
      <w:tr w:rsidR="000B701E" w14:paraId="231E98D6" w14:textId="77777777" w:rsidTr="000B701E">
        <w:tc>
          <w:tcPr>
            <w:tcW w:w="9343" w:type="dxa"/>
          </w:tcPr>
          <w:p w14:paraId="286E1B6B" w14:textId="42DAC441" w:rsidR="000B701E" w:rsidRPr="00D25387" w:rsidRDefault="00D25387" w:rsidP="00D25387">
            <w:pPr>
              <w:pStyle w:val="ListParagraph"/>
              <w:numPr>
                <w:ilvl w:val="0"/>
                <w:numId w:val="13"/>
              </w:numPr>
              <w:spacing w:after="0" w:line="240" w:lineRule="auto"/>
              <w:rPr>
                <w:rFonts w:asciiTheme="majorHAnsi" w:hAnsiTheme="majorHAnsi" w:cstheme="majorHAnsi"/>
                <w:b/>
                <w:bCs/>
                <w:lang w:val="en-US"/>
              </w:rPr>
            </w:pPr>
            <w:r w:rsidRPr="00D25387">
              <w:rPr>
                <w:rFonts w:asciiTheme="majorHAnsi" w:hAnsiTheme="majorHAnsi" w:cstheme="majorHAnsi"/>
                <w:b/>
                <w:bCs/>
                <w:lang w:val="en-US"/>
              </w:rPr>
              <w:t>Employee Responsibilities</w:t>
            </w:r>
          </w:p>
        </w:tc>
      </w:tr>
    </w:tbl>
    <w:p w14:paraId="4338B7D7" w14:textId="77777777" w:rsidR="000B701E" w:rsidRDefault="000B701E" w:rsidP="000B701E">
      <w:pPr>
        <w:spacing w:after="0" w:line="240" w:lineRule="auto"/>
        <w:ind w:left="0" w:firstLine="0"/>
        <w:rPr>
          <w:rFonts w:asciiTheme="majorHAnsi" w:hAnsiTheme="majorHAnsi" w:cstheme="majorHAnsi"/>
          <w:lang w:val="en-US"/>
        </w:rPr>
      </w:pPr>
    </w:p>
    <w:p w14:paraId="583ACE4C" w14:textId="77777777" w:rsidR="002D07FB" w:rsidRDefault="002D07FB" w:rsidP="000B701E">
      <w:pPr>
        <w:spacing w:after="0" w:line="240" w:lineRule="auto"/>
        <w:ind w:left="0" w:firstLine="0"/>
        <w:rPr>
          <w:rFonts w:asciiTheme="majorHAnsi" w:hAnsiTheme="majorHAnsi" w:cstheme="majorHAnsi"/>
          <w:lang w:val="en-US"/>
        </w:rPr>
      </w:pPr>
    </w:p>
    <w:p w14:paraId="3DBBD0D2" w14:textId="77777777" w:rsidR="002D07FB" w:rsidRDefault="00E35F9F" w:rsidP="000B701E">
      <w:pPr>
        <w:spacing w:after="0" w:line="240" w:lineRule="auto"/>
        <w:ind w:left="0" w:firstLine="0"/>
        <w:rPr>
          <w:rFonts w:asciiTheme="majorHAnsi" w:hAnsiTheme="majorHAnsi" w:cstheme="majorHAnsi"/>
          <w:lang w:val="en-US"/>
        </w:rPr>
      </w:pPr>
      <w:r>
        <w:rPr>
          <w:rFonts w:asciiTheme="majorHAnsi" w:hAnsiTheme="majorHAnsi" w:cstheme="majorHAnsi"/>
          <w:lang w:val="en-US"/>
        </w:rPr>
        <w:lastRenderedPageBreak/>
        <w:t>All stakeholders</w:t>
      </w:r>
      <w:r w:rsidR="007A2467">
        <w:rPr>
          <w:rFonts w:asciiTheme="majorHAnsi" w:hAnsiTheme="majorHAnsi" w:cstheme="majorHAnsi"/>
          <w:lang w:val="en-US"/>
        </w:rPr>
        <w:t>, irrespective of their role, have a personal responsi</w:t>
      </w:r>
      <w:r w:rsidR="00B824C2">
        <w:rPr>
          <w:rFonts w:asciiTheme="majorHAnsi" w:hAnsiTheme="majorHAnsi" w:cstheme="majorHAnsi"/>
          <w:lang w:val="en-US"/>
        </w:rPr>
        <w:t xml:space="preserve">bility to comply with this policy, associated policies </w:t>
      </w:r>
      <w:r w:rsidR="005808EB">
        <w:rPr>
          <w:rFonts w:asciiTheme="majorHAnsi" w:hAnsiTheme="majorHAnsi" w:cstheme="majorHAnsi"/>
          <w:lang w:val="en-US"/>
        </w:rPr>
        <w:t>and to abide by the Equality Act 2010, in dealing with each other</w:t>
      </w:r>
    </w:p>
    <w:p w14:paraId="02E6AA23" w14:textId="6B9BD893" w:rsidR="00CA67AF" w:rsidRDefault="00CA67AF" w:rsidP="000B701E">
      <w:pPr>
        <w:spacing w:after="0" w:line="240" w:lineRule="auto"/>
        <w:ind w:left="0" w:firstLine="0"/>
        <w:rPr>
          <w:rFonts w:asciiTheme="majorHAnsi" w:hAnsiTheme="majorHAnsi" w:cstheme="majorHAnsi"/>
          <w:lang w:val="en-US"/>
        </w:rPr>
      </w:pPr>
      <w:proofErr w:type="gramStart"/>
      <w:r>
        <w:rPr>
          <w:rFonts w:asciiTheme="majorHAnsi" w:hAnsiTheme="majorHAnsi" w:cstheme="majorHAnsi"/>
          <w:lang w:val="en-US"/>
        </w:rPr>
        <w:t xml:space="preserve">In </w:t>
      </w:r>
      <w:r w:rsidR="00D05D05">
        <w:rPr>
          <w:rFonts w:asciiTheme="majorHAnsi" w:hAnsiTheme="majorHAnsi" w:cstheme="majorHAnsi"/>
          <w:lang w:val="en-US"/>
        </w:rPr>
        <w:t>particular, all</w:t>
      </w:r>
      <w:proofErr w:type="gramEnd"/>
      <w:r>
        <w:rPr>
          <w:rFonts w:asciiTheme="majorHAnsi" w:hAnsiTheme="majorHAnsi" w:cstheme="majorHAnsi"/>
          <w:lang w:val="en-US"/>
        </w:rPr>
        <w:t xml:space="preserve"> stakeholders must not:</w:t>
      </w:r>
    </w:p>
    <w:p w14:paraId="5A66758A" w14:textId="4C9E669A" w:rsidR="00D05D05" w:rsidRDefault="00D05D05" w:rsidP="00D05D05">
      <w:pPr>
        <w:pStyle w:val="ListParagraph"/>
        <w:numPr>
          <w:ilvl w:val="0"/>
          <w:numId w:val="18"/>
        </w:numPr>
        <w:spacing w:after="0" w:line="240" w:lineRule="auto"/>
        <w:rPr>
          <w:rFonts w:asciiTheme="majorHAnsi" w:hAnsiTheme="majorHAnsi" w:cstheme="majorHAnsi"/>
          <w:lang w:val="en-US"/>
        </w:rPr>
      </w:pPr>
      <w:r>
        <w:rPr>
          <w:rFonts w:asciiTheme="majorHAnsi" w:hAnsiTheme="majorHAnsi" w:cstheme="majorHAnsi"/>
          <w:lang w:val="en-US"/>
        </w:rPr>
        <w:t xml:space="preserve">Discriminate against colleagues/peers, other </w:t>
      </w:r>
      <w:r w:rsidR="007D31A2">
        <w:rPr>
          <w:rFonts w:asciiTheme="majorHAnsi" w:hAnsiTheme="majorHAnsi" w:cstheme="majorHAnsi"/>
          <w:lang w:val="en-US"/>
        </w:rPr>
        <w:t xml:space="preserve">workers, job applicants, children, parents, carers, </w:t>
      </w:r>
      <w:r w:rsidR="005868FD">
        <w:rPr>
          <w:rFonts w:asciiTheme="majorHAnsi" w:hAnsiTheme="majorHAnsi" w:cstheme="majorHAnsi"/>
          <w:lang w:val="en-US"/>
        </w:rPr>
        <w:t>governors or any other stakeholders;</w:t>
      </w:r>
    </w:p>
    <w:p w14:paraId="017C4F67" w14:textId="77777777" w:rsidR="005868FD" w:rsidRDefault="005868FD" w:rsidP="005868FD">
      <w:pPr>
        <w:spacing w:after="0" w:line="240" w:lineRule="auto"/>
        <w:rPr>
          <w:rFonts w:asciiTheme="majorHAnsi" w:hAnsiTheme="majorHAnsi" w:cstheme="majorHAnsi"/>
          <w:lang w:val="en-US"/>
        </w:rPr>
      </w:pPr>
    </w:p>
    <w:p w14:paraId="19EE2303" w14:textId="5F9C37AF" w:rsidR="005868FD" w:rsidRDefault="005868FD" w:rsidP="005868FD">
      <w:pPr>
        <w:pStyle w:val="ListParagraph"/>
        <w:numPr>
          <w:ilvl w:val="0"/>
          <w:numId w:val="18"/>
        </w:numPr>
        <w:spacing w:after="0" w:line="240" w:lineRule="auto"/>
        <w:rPr>
          <w:rFonts w:asciiTheme="majorHAnsi" w:hAnsiTheme="majorHAnsi" w:cstheme="majorHAnsi"/>
          <w:lang w:val="en-US"/>
        </w:rPr>
      </w:pPr>
      <w:r>
        <w:rPr>
          <w:rFonts w:asciiTheme="majorHAnsi" w:hAnsiTheme="majorHAnsi" w:cstheme="majorHAnsi"/>
          <w:lang w:val="en-US"/>
        </w:rPr>
        <w:t xml:space="preserve">Bully or harass </w:t>
      </w:r>
      <w:r w:rsidR="00F478DB">
        <w:rPr>
          <w:rFonts w:asciiTheme="majorHAnsi" w:hAnsiTheme="majorHAnsi" w:cstheme="majorHAnsi"/>
          <w:lang w:val="en-US"/>
        </w:rPr>
        <w:t>colleagues/peers, other workers, job applicants</w:t>
      </w:r>
      <w:r w:rsidR="00456F38">
        <w:rPr>
          <w:rFonts w:asciiTheme="majorHAnsi" w:hAnsiTheme="majorHAnsi" w:cstheme="majorHAnsi"/>
          <w:lang w:val="en-US"/>
        </w:rPr>
        <w:t>, c</w:t>
      </w:r>
      <w:r w:rsidR="00F478DB">
        <w:rPr>
          <w:rFonts w:asciiTheme="majorHAnsi" w:hAnsiTheme="majorHAnsi" w:cstheme="majorHAnsi"/>
          <w:lang w:val="en-US"/>
        </w:rPr>
        <w:t>hildren, parents</w:t>
      </w:r>
      <w:r w:rsidR="00C84ABF">
        <w:rPr>
          <w:rFonts w:asciiTheme="majorHAnsi" w:hAnsiTheme="majorHAnsi" w:cstheme="majorHAnsi"/>
          <w:lang w:val="en-US"/>
        </w:rPr>
        <w:t>, g</w:t>
      </w:r>
      <w:r w:rsidR="00F478DB">
        <w:rPr>
          <w:rFonts w:asciiTheme="majorHAnsi" w:hAnsiTheme="majorHAnsi" w:cstheme="majorHAnsi"/>
          <w:lang w:val="en-US"/>
        </w:rPr>
        <w:t>overnor</w:t>
      </w:r>
      <w:r w:rsidR="00456F38">
        <w:rPr>
          <w:rFonts w:asciiTheme="majorHAnsi" w:hAnsiTheme="majorHAnsi" w:cstheme="majorHAnsi"/>
          <w:lang w:val="en-US"/>
        </w:rPr>
        <w:t>s or any other stakeholders</w:t>
      </w:r>
    </w:p>
    <w:p w14:paraId="1F23B3D1" w14:textId="77777777" w:rsidR="00C84ABF" w:rsidRPr="00C84ABF" w:rsidRDefault="00C84ABF" w:rsidP="00C84ABF">
      <w:pPr>
        <w:pStyle w:val="ListParagraph"/>
        <w:rPr>
          <w:rFonts w:asciiTheme="majorHAnsi" w:hAnsiTheme="majorHAnsi" w:cstheme="majorHAnsi"/>
          <w:lang w:val="en-US"/>
        </w:rPr>
      </w:pPr>
    </w:p>
    <w:p w14:paraId="377F065B" w14:textId="3C74A49F" w:rsidR="00C84ABF" w:rsidRDefault="00C84ABF" w:rsidP="005868FD">
      <w:pPr>
        <w:pStyle w:val="ListParagraph"/>
        <w:numPr>
          <w:ilvl w:val="0"/>
          <w:numId w:val="18"/>
        </w:numPr>
        <w:spacing w:after="0" w:line="240" w:lineRule="auto"/>
        <w:rPr>
          <w:rFonts w:asciiTheme="majorHAnsi" w:hAnsiTheme="majorHAnsi" w:cstheme="majorHAnsi"/>
          <w:lang w:val="en-US"/>
        </w:rPr>
      </w:pPr>
      <w:r>
        <w:rPr>
          <w:rFonts w:asciiTheme="majorHAnsi" w:hAnsiTheme="majorHAnsi" w:cstheme="majorHAnsi"/>
          <w:lang w:val="en-US"/>
        </w:rPr>
        <w:t>Encourage or try to encourage another person to treat others unfairly or to practice unlawful discrimination</w:t>
      </w:r>
      <w:r w:rsidR="00AD33A0">
        <w:rPr>
          <w:rFonts w:asciiTheme="majorHAnsi" w:hAnsiTheme="majorHAnsi" w:cstheme="majorHAnsi"/>
          <w:lang w:val="en-US"/>
        </w:rPr>
        <w:t>;</w:t>
      </w:r>
    </w:p>
    <w:p w14:paraId="3E3DDF11" w14:textId="77777777" w:rsidR="00AD33A0" w:rsidRPr="00AD33A0" w:rsidRDefault="00AD33A0" w:rsidP="00AD33A0">
      <w:pPr>
        <w:pStyle w:val="ListParagraph"/>
        <w:rPr>
          <w:rFonts w:asciiTheme="majorHAnsi" w:hAnsiTheme="majorHAnsi" w:cstheme="majorHAnsi"/>
          <w:lang w:val="en-US"/>
        </w:rPr>
      </w:pPr>
    </w:p>
    <w:p w14:paraId="58BF4EC6" w14:textId="405066DF" w:rsidR="00AD33A0" w:rsidRDefault="00AD33A0" w:rsidP="005868FD">
      <w:pPr>
        <w:pStyle w:val="ListParagraph"/>
        <w:numPr>
          <w:ilvl w:val="0"/>
          <w:numId w:val="18"/>
        </w:numPr>
        <w:spacing w:after="0" w:line="240" w:lineRule="auto"/>
        <w:rPr>
          <w:rFonts w:asciiTheme="majorHAnsi" w:hAnsiTheme="majorHAnsi" w:cstheme="majorHAnsi"/>
          <w:lang w:val="en-US"/>
        </w:rPr>
      </w:pPr>
      <w:r>
        <w:rPr>
          <w:rFonts w:asciiTheme="majorHAnsi" w:hAnsiTheme="majorHAnsi" w:cstheme="majorHAnsi"/>
          <w:lang w:val="en-US"/>
        </w:rPr>
        <w:t>Victimize people who have made allegations o</w:t>
      </w:r>
      <w:r w:rsidR="004C4710">
        <w:rPr>
          <w:rFonts w:asciiTheme="majorHAnsi" w:hAnsiTheme="majorHAnsi" w:cstheme="majorHAnsi"/>
          <w:lang w:val="en-US"/>
        </w:rPr>
        <w:t>r complaints of discrimination or</w:t>
      </w:r>
      <w:r w:rsidR="00B77DAD">
        <w:rPr>
          <w:rFonts w:asciiTheme="majorHAnsi" w:hAnsiTheme="majorHAnsi" w:cstheme="majorHAnsi"/>
          <w:lang w:val="en-US"/>
        </w:rPr>
        <w:t xml:space="preserve"> who have provided information about such discrimination.</w:t>
      </w:r>
    </w:p>
    <w:p w14:paraId="0679DD52" w14:textId="77777777" w:rsidR="00B77DAD" w:rsidRDefault="00B77DAD" w:rsidP="00B51243">
      <w:pPr>
        <w:spacing w:after="0" w:line="240" w:lineRule="auto"/>
        <w:ind w:left="0" w:firstLine="0"/>
        <w:rPr>
          <w:rFonts w:asciiTheme="majorHAnsi" w:hAnsiTheme="majorHAnsi" w:cstheme="majorHAnsi"/>
          <w:lang w:val="en-US"/>
        </w:rPr>
      </w:pPr>
    </w:p>
    <w:p w14:paraId="5FCA1642" w14:textId="2289B533" w:rsidR="00B51243" w:rsidRDefault="00B51243" w:rsidP="00B51243">
      <w:pPr>
        <w:spacing w:after="0" w:line="240" w:lineRule="auto"/>
        <w:ind w:left="0" w:firstLine="0"/>
        <w:rPr>
          <w:rFonts w:asciiTheme="majorHAnsi" w:hAnsiTheme="majorHAnsi" w:cstheme="majorHAnsi"/>
          <w:lang w:val="en-US"/>
        </w:rPr>
      </w:pPr>
      <w:r>
        <w:rPr>
          <w:rFonts w:asciiTheme="majorHAnsi" w:hAnsiTheme="majorHAnsi" w:cstheme="majorHAnsi"/>
          <w:lang w:val="en-US"/>
        </w:rPr>
        <w:t>We will not tolerate any of the above behaviours</w:t>
      </w:r>
      <w:r w:rsidR="00912BB3">
        <w:rPr>
          <w:rFonts w:asciiTheme="majorHAnsi" w:hAnsiTheme="majorHAnsi" w:cstheme="majorHAnsi"/>
          <w:lang w:val="en-US"/>
        </w:rPr>
        <w:t xml:space="preserve">. </w:t>
      </w:r>
      <w:r w:rsidR="001066D4">
        <w:rPr>
          <w:rFonts w:asciiTheme="majorHAnsi" w:hAnsiTheme="majorHAnsi" w:cstheme="majorHAnsi"/>
          <w:lang w:val="en-US"/>
        </w:rPr>
        <w:t>Where stakeholders commit an act of unjustified or unlawful discrimination</w:t>
      </w:r>
      <w:r w:rsidR="00CD5ADF">
        <w:rPr>
          <w:rFonts w:asciiTheme="majorHAnsi" w:hAnsiTheme="majorHAnsi" w:cstheme="majorHAnsi"/>
          <w:lang w:val="en-US"/>
        </w:rPr>
        <w:t xml:space="preserve">, or allow discrimination to occur without taking </w:t>
      </w:r>
      <w:r w:rsidR="009923B5">
        <w:rPr>
          <w:rFonts w:asciiTheme="majorHAnsi" w:hAnsiTheme="majorHAnsi" w:cstheme="majorHAnsi"/>
          <w:lang w:val="en-US"/>
        </w:rPr>
        <w:t>appropriate action, then they could be liable to a claim being brought against them as an individual</w:t>
      </w:r>
      <w:r w:rsidR="00CD3845">
        <w:rPr>
          <w:rFonts w:asciiTheme="majorHAnsi" w:hAnsiTheme="majorHAnsi" w:cstheme="majorHAnsi"/>
          <w:lang w:val="en-US"/>
        </w:rPr>
        <w:t xml:space="preserve">, for example at an Employment </w:t>
      </w:r>
      <w:r w:rsidR="00455285">
        <w:rPr>
          <w:rFonts w:asciiTheme="majorHAnsi" w:hAnsiTheme="majorHAnsi" w:cstheme="majorHAnsi"/>
          <w:lang w:val="en-US"/>
        </w:rPr>
        <w:t>Tribunal</w:t>
      </w:r>
      <w:r w:rsidR="00CD3845">
        <w:rPr>
          <w:rFonts w:asciiTheme="majorHAnsi" w:hAnsiTheme="majorHAnsi" w:cstheme="majorHAnsi"/>
          <w:lang w:val="en-US"/>
        </w:rPr>
        <w:t>. The employee could also be liable to disciplinary action for breach of the Trust</w:t>
      </w:r>
      <w:r w:rsidR="00494DFB">
        <w:rPr>
          <w:rFonts w:asciiTheme="majorHAnsi" w:hAnsiTheme="majorHAnsi" w:cstheme="majorHAnsi"/>
          <w:lang w:val="en-US"/>
        </w:rPr>
        <w:t>’s Code of Conduct, which could result in dismissal</w:t>
      </w:r>
      <w:r w:rsidR="00455285">
        <w:rPr>
          <w:rFonts w:asciiTheme="majorHAnsi" w:hAnsiTheme="majorHAnsi" w:cstheme="majorHAnsi"/>
          <w:lang w:val="en-US"/>
        </w:rPr>
        <w:t>.</w:t>
      </w:r>
    </w:p>
    <w:p w14:paraId="4DCBF43B" w14:textId="77777777" w:rsidR="00455285" w:rsidRDefault="00455285" w:rsidP="00B51243">
      <w:pPr>
        <w:spacing w:after="0" w:line="240" w:lineRule="auto"/>
        <w:ind w:left="0" w:firstLine="0"/>
        <w:rPr>
          <w:rFonts w:asciiTheme="majorHAnsi" w:hAnsiTheme="majorHAnsi" w:cstheme="majorHAnsi"/>
          <w:lang w:val="en-US"/>
        </w:rPr>
      </w:pPr>
    </w:p>
    <w:tbl>
      <w:tblPr>
        <w:tblStyle w:val="TableGrid0"/>
        <w:tblW w:w="0" w:type="auto"/>
        <w:tblLook w:val="04A0" w:firstRow="1" w:lastRow="0" w:firstColumn="1" w:lastColumn="0" w:noHBand="0" w:noVBand="1"/>
      </w:tblPr>
      <w:tblGrid>
        <w:gridCol w:w="9343"/>
      </w:tblGrid>
      <w:tr w:rsidR="00455285" w14:paraId="5FB3A3A1" w14:textId="77777777" w:rsidTr="00455285">
        <w:tc>
          <w:tcPr>
            <w:tcW w:w="9343" w:type="dxa"/>
          </w:tcPr>
          <w:p w14:paraId="09716EC8" w14:textId="046AC5FE" w:rsidR="00455285" w:rsidRPr="00B37A73" w:rsidRDefault="00B37A73" w:rsidP="00B37A73">
            <w:pPr>
              <w:pStyle w:val="ListParagraph"/>
              <w:numPr>
                <w:ilvl w:val="0"/>
                <w:numId w:val="13"/>
              </w:numPr>
              <w:spacing w:after="0" w:line="240" w:lineRule="auto"/>
              <w:rPr>
                <w:rFonts w:asciiTheme="majorHAnsi" w:hAnsiTheme="majorHAnsi" w:cstheme="majorHAnsi"/>
                <w:b/>
                <w:bCs/>
                <w:lang w:val="en-US"/>
              </w:rPr>
            </w:pPr>
            <w:r w:rsidRPr="00B37A73">
              <w:rPr>
                <w:rFonts w:asciiTheme="majorHAnsi" w:hAnsiTheme="majorHAnsi" w:cstheme="majorHAnsi"/>
                <w:b/>
                <w:bCs/>
                <w:lang w:val="en-US"/>
              </w:rPr>
              <w:t>Trust Commitment</w:t>
            </w:r>
          </w:p>
        </w:tc>
      </w:tr>
    </w:tbl>
    <w:p w14:paraId="61F358A1" w14:textId="77777777" w:rsidR="00455285" w:rsidRPr="00B77DAD" w:rsidRDefault="00455285" w:rsidP="00B51243">
      <w:pPr>
        <w:spacing w:after="0" w:line="240" w:lineRule="auto"/>
        <w:ind w:left="0" w:firstLine="0"/>
        <w:rPr>
          <w:rFonts w:asciiTheme="majorHAnsi" w:hAnsiTheme="majorHAnsi" w:cstheme="majorHAnsi"/>
          <w:lang w:val="en-US"/>
        </w:rPr>
      </w:pPr>
    </w:p>
    <w:p w14:paraId="07264D3F" w14:textId="77777777" w:rsidR="00CA67AF" w:rsidRDefault="00CA67AF" w:rsidP="000B701E">
      <w:pPr>
        <w:spacing w:after="0" w:line="240" w:lineRule="auto"/>
        <w:ind w:left="0" w:firstLine="0"/>
        <w:rPr>
          <w:rFonts w:asciiTheme="majorHAnsi" w:hAnsiTheme="majorHAnsi" w:cstheme="majorHAnsi"/>
          <w:lang w:val="en-US"/>
        </w:rPr>
      </w:pPr>
    </w:p>
    <w:p w14:paraId="498CD7B8" w14:textId="77777777" w:rsidR="00D05D05" w:rsidRDefault="00B37A73" w:rsidP="000B701E">
      <w:pPr>
        <w:spacing w:after="0" w:line="240" w:lineRule="auto"/>
        <w:ind w:left="0" w:firstLine="0"/>
        <w:rPr>
          <w:rFonts w:asciiTheme="majorHAnsi" w:hAnsiTheme="majorHAnsi" w:cstheme="majorHAnsi"/>
          <w:lang w:val="en-US"/>
        </w:rPr>
      </w:pPr>
      <w:r>
        <w:rPr>
          <w:rFonts w:asciiTheme="majorHAnsi" w:hAnsiTheme="majorHAnsi" w:cstheme="majorHAnsi"/>
          <w:lang w:val="en-US"/>
        </w:rPr>
        <w:t xml:space="preserve">As a Trust we will carry out the following activities in order to demonstrate </w:t>
      </w:r>
      <w:r w:rsidR="008831B0">
        <w:rPr>
          <w:rFonts w:asciiTheme="majorHAnsi" w:hAnsiTheme="majorHAnsi" w:cstheme="majorHAnsi"/>
          <w:lang w:val="en-US"/>
        </w:rPr>
        <w:t>our commitment to equality and diversity, and also to fulfil our legal responsibilities.</w:t>
      </w:r>
    </w:p>
    <w:p w14:paraId="1F2AB3D9" w14:textId="77777777" w:rsidR="00141C5E" w:rsidRDefault="00141C5E" w:rsidP="000B701E">
      <w:pPr>
        <w:spacing w:after="0" w:line="240" w:lineRule="auto"/>
        <w:ind w:left="0" w:firstLine="0"/>
        <w:rPr>
          <w:rFonts w:asciiTheme="majorHAnsi" w:hAnsiTheme="majorHAnsi" w:cstheme="majorHAnsi"/>
          <w:lang w:val="en-US"/>
        </w:rPr>
      </w:pPr>
    </w:p>
    <w:p w14:paraId="3F39F047" w14:textId="77777777" w:rsidR="00141C5E" w:rsidRDefault="00141C5E" w:rsidP="000B701E">
      <w:pPr>
        <w:spacing w:after="0" w:line="240" w:lineRule="auto"/>
        <w:ind w:left="0" w:firstLine="0"/>
        <w:rPr>
          <w:rFonts w:asciiTheme="majorHAnsi" w:hAnsiTheme="majorHAnsi" w:cstheme="majorHAnsi"/>
          <w:lang w:val="en-US"/>
        </w:rPr>
      </w:pPr>
    </w:p>
    <w:p w14:paraId="68D8CEE7" w14:textId="77777777" w:rsidR="002B1CE8" w:rsidRDefault="00C7431C" w:rsidP="000B701E">
      <w:pPr>
        <w:spacing w:after="0" w:line="240" w:lineRule="auto"/>
        <w:ind w:left="0" w:firstLine="0"/>
        <w:rPr>
          <w:rFonts w:asciiTheme="majorHAnsi" w:hAnsiTheme="majorHAnsi" w:cstheme="majorHAnsi"/>
          <w:b/>
          <w:bCs/>
          <w:lang w:val="en-US"/>
        </w:rPr>
      </w:pPr>
      <w:r>
        <w:rPr>
          <w:rFonts w:asciiTheme="majorHAnsi" w:hAnsiTheme="majorHAnsi" w:cstheme="majorHAnsi"/>
          <w:b/>
          <w:bCs/>
          <w:lang w:val="en-US"/>
        </w:rPr>
        <w:t>6</w:t>
      </w:r>
      <w:r w:rsidR="002B1CE8" w:rsidRPr="007622D6">
        <w:rPr>
          <w:rFonts w:asciiTheme="majorHAnsi" w:hAnsiTheme="majorHAnsi" w:cstheme="majorHAnsi"/>
          <w:b/>
          <w:bCs/>
          <w:lang w:val="en-US"/>
        </w:rPr>
        <w:t>a. Employment Policies</w:t>
      </w:r>
    </w:p>
    <w:p w14:paraId="2091E167" w14:textId="77777777" w:rsidR="002D5786" w:rsidRDefault="002D5786" w:rsidP="000B701E">
      <w:pPr>
        <w:spacing w:after="0" w:line="240" w:lineRule="auto"/>
        <w:ind w:left="0" w:firstLine="0"/>
        <w:rPr>
          <w:rFonts w:asciiTheme="majorHAnsi" w:hAnsiTheme="majorHAnsi" w:cstheme="majorHAnsi"/>
          <w:b/>
          <w:bCs/>
          <w:lang w:val="en-US"/>
        </w:rPr>
      </w:pPr>
    </w:p>
    <w:p w14:paraId="64076F50" w14:textId="77777777" w:rsidR="002D5786" w:rsidRDefault="002D5786" w:rsidP="000B701E">
      <w:pPr>
        <w:spacing w:after="0" w:line="240" w:lineRule="auto"/>
        <w:ind w:left="0" w:firstLine="0"/>
        <w:rPr>
          <w:rFonts w:asciiTheme="majorHAnsi" w:hAnsiTheme="majorHAnsi" w:cstheme="majorHAnsi"/>
          <w:lang w:val="en-US"/>
        </w:rPr>
      </w:pPr>
      <w:r>
        <w:rPr>
          <w:rFonts w:asciiTheme="majorHAnsi" w:hAnsiTheme="majorHAnsi" w:cstheme="majorHAnsi"/>
          <w:lang w:val="en-US"/>
        </w:rPr>
        <w:t>We will ensure that our employment policie</w:t>
      </w:r>
      <w:r w:rsidR="00B07145">
        <w:rPr>
          <w:rFonts w:asciiTheme="majorHAnsi" w:hAnsiTheme="majorHAnsi" w:cstheme="majorHAnsi"/>
          <w:lang w:val="en-US"/>
        </w:rPr>
        <w:t>s, practices and associated guidance are fair to</w:t>
      </w:r>
      <w:r w:rsidR="007613B4">
        <w:rPr>
          <w:rFonts w:asciiTheme="majorHAnsi" w:hAnsiTheme="majorHAnsi" w:cstheme="majorHAnsi"/>
          <w:lang w:val="en-US"/>
        </w:rPr>
        <w:t xml:space="preserve"> </w:t>
      </w:r>
      <w:proofErr w:type="gramStart"/>
      <w:r w:rsidR="007613B4">
        <w:rPr>
          <w:rFonts w:asciiTheme="majorHAnsi" w:hAnsiTheme="majorHAnsi" w:cstheme="majorHAnsi"/>
          <w:lang w:val="en-US"/>
        </w:rPr>
        <w:t xml:space="preserve">all </w:t>
      </w:r>
      <w:r w:rsidR="00242013">
        <w:rPr>
          <w:rFonts w:asciiTheme="majorHAnsi" w:hAnsiTheme="majorHAnsi" w:cstheme="majorHAnsi"/>
          <w:lang w:val="en-US"/>
        </w:rPr>
        <w:t xml:space="preserve"> </w:t>
      </w:r>
      <w:r w:rsidR="00C429EC">
        <w:rPr>
          <w:rFonts w:asciiTheme="majorHAnsi" w:hAnsiTheme="majorHAnsi" w:cstheme="majorHAnsi"/>
          <w:lang w:val="en-US"/>
        </w:rPr>
        <w:t>by</w:t>
      </w:r>
      <w:proofErr w:type="gramEnd"/>
      <w:r w:rsidR="00C429EC">
        <w:rPr>
          <w:rFonts w:asciiTheme="majorHAnsi" w:hAnsiTheme="majorHAnsi" w:cstheme="majorHAnsi"/>
          <w:lang w:val="en-US"/>
        </w:rPr>
        <w:t xml:space="preserve"> ensuring that new </w:t>
      </w:r>
      <w:r w:rsidR="00195AF3">
        <w:rPr>
          <w:rFonts w:asciiTheme="majorHAnsi" w:hAnsiTheme="majorHAnsi" w:cstheme="majorHAnsi"/>
          <w:lang w:val="en-US"/>
        </w:rPr>
        <w:t xml:space="preserve">or changed policies are reviewed with the Equalities Policy at the fore. </w:t>
      </w:r>
      <w:r w:rsidR="00571DCB">
        <w:rPr>
          <w:rFonts w:asciiTheme="majorHAnsi" w:hAnsiTheme="majorHAnsi" w:cstheme="majorHAnsi"/>
          <w:lang w:val="en-US"/>
        </w:rPr>
        <w:t xml:space="preserve">We will monitor the implementation of these policies to ensure that they remain </w:t>
      </w:r>
      <w:r w:rsidR="00B91210">
        <w:rPr>
          <w:rFonts w:asciiTheme="majorHAnsi" w:hAnsiTheme="majorHAnsi" w:cstheme="majorHAnsi"/>
          <w:lang w:val="en-US"/>
        </w:rPr>
        <w:t>fair in practice and that barriers to and within employment are removed.</w:t>
      </w:r>
    </w:p>
    <w:p w14:paraId="7EDB8562" w14:textId="77777777" w:rsidR="00ED3863" w:rsidRDefault="00ED3863" w:rsidP="000B701E">
      <w:pPr>
        <w:spacing w:after="0" w:line="240" w:lineRule="auto"/>
        <w:ind w:left="0" w:firstLine="0"/>
        <w:rPr>
          <w:rFonts w:asciiTheme="majorHAnsi" w:hAnsiTheme="majorHAnsi" w:cstheme="majorHAnsi"/>
          <w:lang w:val="en-US"/>
        </w:rPr>
      </w:pPr>
    </w:p>
    <w:p w14:paraId="757BDF45" w14:textId="77777777" w:rsidR="00ED3863" w:rsidRDefault="00ED3863" w:rsidP="000B701E">
      <w:pPr>
        <w:spacing w:after="0" w:line="240" w:lineRule="auto"/>
        <w:ind w:left="0" w:firstLine="0"/>
        <w:rPr>
          <w:rFonts w:asciiTheme="majorHAnsi" w:hAnsiTheme="majorHAnsi" w:cstheme="majorHAnsi"/>
          <w:lang w:val="en-US"/>
        </w:rPr>
      </w:pPr>
    </w:p>
    <w:p w14:paraId="5DF8869F" w14:textId="77777777" w:rsidR="00ED3863" w:rsidRDefault="00ED3863" w:rsidP="000B701E">
      <w:pPr>
        <w:spacing w:after="0" w:line="240" w:lineRule="auto"/>
        <w:ind w:left="0" w:firstLine="0"/>
        <w:rPr>
          <w:rFonts w:asciiTheme="majorHAnsi" w:hAnsiTheme="majorHAnsi" w:cstheme="majorHAnsi"/>
          <w:b/>
          <w:bCs/>
          <w:lang w:val="en-US"/>
        </w:rPr>
      </w:pPr>
      <w:r w:rsidRPr="00ED3863">
        <w:rPr>
          <w:rFonts w:asciiTheme="majorHAnsi" w:hAnsiTheme="majorHAnsi" w:cstheme="majorHAnsi"/>
          <w:b/>
          <w:bCs/>
          <w:lang w:val="en-US"/>
        </w:rPr>
        <w:t>6b. Consultation</w:t>
      </w:r>
    </w:p>
    <w:p w14:paraId="72B6BFC3" w14:textId="77777777" w:rsidR="00ED3863" w:rsidRDefault="00ED3863" w:rsidP="000B701E">
      <w:pPr>
        <w:spacing w:after="0" w:line="240" w:lineRule="auto"/>
        <w:ind w:left="0" w:firstLine="0"/>
        <w:rPr>
          <w:rFonts w:asciiTheme="majorHAnsi" w:hAnsiTheme="majorHAnsi" w:cstheme="majorHAnsi"/>
          <w:b/>
          <w:bCs/>
          <w:lang w:val="en-US"/>
        </w:rPr>
      </w:pPr>
    </w:p>
    <w:p w14:paraId="3A269182" w14:textId="35E9E5C4" w:rsidR="00ED3863" w:rsidRDefault="0004703E" w:rsidP="000B701E">
      <w:pPr>
        <w:spacing w:after="0" w:line="240" w:lineRule="auto"/>
        <w:ind w:left="0" w:firstLine="0"/>
        <w:rPr>
          <w:rFonts w:asciiTheme="majorHAnsi" w:hAnsiTheme="majorHAnsi" w:cstheme="majorHAnsi"/>
          <w:b/>
          <w:bCs/>
          <w:color w:val="EE0000"/>
          <w:lang w:val="en-US"/>
        </w:rPr>
      </w:pPr>
      <w:r w:rsidRPr="004540DA">
        <w:rPr>
          <w:rFonts w:asciiTheme="majorHAnsi" w:hAnsiTheme="majorHAnsi" w:cstheme="majorHAnsi"/>
          <w:b/>
          <w:bCs/>
          <w:color w:val="EE0000"/>
          <w:lang w:val="en-US"/>
        </w:rPr>
        <w:t xml:space="preserve">We use the </w:t>
      </w:r>
      <w:r w:rsidR="00E67CB1" w:rsidRPr="004540DA">
        <w:rPr>
          <w:rFonts w:asciiTheme="majorHAnsi" w:hAnsiTheme="majorHAnsi" w:cstheme="majorHAnsi"/>
          <w:b/>
          <w:bCs/>
          <w:color w:val="EE0000"/>
          <w:lang w:val="en-US"/>
        </w:rPr>
        <w:t xml:space="preserve">CES/ the local education </w:t>
      </w:r>
      <w:r w:rsidR="00D37DFE" w:rsidRPr="004540DA">
        <w:rPr>
          <w:rFonts w:asciiTheme="majorHAnsi" w:hAnsiTheme="majorHAnsi" w:cstheme="majorHAnsi"/>
          <w:b/>
          <w:bCs/>
          <w:color w:val="EE0000"/>
          <w:lang w:val="en-US"/>
        </w:rPr>
        <w:t>authority,</w:t>
      </w:r>
      <w:r w:rsidR="00E67CB1" w:rsidRPr="004540DA">
        <w:rPr>
          <w:rFonts w:asciiTheme="majorHAnsi" w:hAnsiTheme="majorHAnsi" w:cstheme="majorHAnsi"/>
          <w:b/>
          <w:bCs/>
          <w:color w:val="EE0000"/>
          <w:lang w:val="en-US"/>
        </w:rPr>
        <w:t xml:space="preserve"> in which the school </w:t>
      </w:r>
      <w:r w:rsidR="008D6F2E" w:rsidRPr="004540DA">
        <w:rPr>
          <w:rFonts w:asciiTheme="majorHAnsi" w:hAnsiTheme="majorHAnsi" w:cstheme="majorHAnsi"/>
          <w:b/>
          <w:bCs/>
          <w:color w:val="EE0000"/>
          <w:lang w:val="en-US"/>
        </w:rPr>
        <w:t>finds itself in addition to trade unions and professional associations</w:t>
      </w:r>
      <w:r w:rsidR="004540DA" w:rsidRPr="004540DA">
        <w:rPr>
          <w:rFonts w:asciiTheme="majorHAnsi" w:hAnsiTheme="majorHAnsi" w:cstheme="majorHAnsi"/>
          <w:b/>
          <w:bCs/>
          <w:color w:val="EE0000"/>
          <w:lang w:val="en-US"/>
        </w:rPr>
        <w:t xml:space="preserve"> as part of our consultation arrangements and we abide by the outcomes agreed.</w:t>
      </w:r>
    </w:p>
    <w:p w14:paraId="1BE0DD16" w14:textId="77777777" w:rsidR="000F14BF" w:rsidRDefault="000F14BF" w:rsidP="000B701E">
      <w:pPr>
        <w:spacing w:after="0" w:line="240" w:lineRule="auto"/>
        <w:ind w:left="0" w:firstLine="0"/>
        <w:rPr>
          <w:rFonts w:asciiTheme="majorHAnsi" w:hAnsiTheme="majorHAnsi" w:cstheme="majorHAnsi"/>
          <w:b/>
          <w:bCs/>
          <w:color w:val="EE0000"/>
          <w:lang w:val="en-US"/>
        </w:rPr>
      </w:pPr>
    </w:p>
    <w:p w14:paraId="1CCC0F3F" w14:textId="30E4116A" w:rsidR="000F14BF" w:rsidRDefault="000F14BF" w:rsidP="000B701E">
      <w:pPr>
        <w:spacing w:after="0" w:line="240" w:lineRule="auto"/>
        <w:ind w:left="0" w:firstLine="0"/>
        <w:rPr>
          <w:rFonts w:asciiTheme="majorHAnsi" w:hAnsiTheme="majorHAnsi" w:cstheme="majorHAnsi"/>
          <w:b/>
          <w:bCs/>
          <w:color w:val="auto"/>
          <w:lang w:val="en-US"/>
        </w:rPr>
      </w:pPr>
      <w:r>
        <w:rPr>
          <w:rFonts w:asciiTheme="majorHAnsi" w:hAnsiTheme="majorHAnsi" w:cstheme="majorHAnsi"/>
          <w:b/>
          <w:bCs/>
          <w:color w:val="auto"/>
          <w:lang w:val="en-US"/>
        </w:rPr>
        <w:t>6c. Pupil Groups</w:t>
      </w:r>
    </w:p>
    <w:p w14:paraId="404BB841" w14:textId="77777777" w:rsidR="00167C46" w:rsidRDefault="00167C46" w:rsidP="000B701E">
      <w:pPr>
        <w:spacing w:after="0" w:line="240" w:lineRule="auto"/>
        <w:ind w:left="0" w:firstLine="0"/>
        <w:rPr>
          <w:rFonts w:asciiTheme="majorHAnsi" w:hAnsiTheme="majorHAnsi" w:cstheme="majorHAnsi"/>
          <w:b/>
          <w:bCs/>
          <w:color w:val="auto"/>
          <w:lang w:val="en-US"/>
        </w:rPr>
      </w:pPr>
    </w:p>
    <w:p w14:paraId="78B1F3AB" w14:textId="6BA1D1C6" w:rsidR="00167C46" w:rsidRDefault="000F1894" w:rsidP="000B701E">
      <w:pPr>
        <w:spacing w:after="0" w:line="240" w:lineRule="auto"/>
        <w:ind w:left="0" w:firstLine="0"/>
        <w:rPr>
          <w:rFonts w:asciiTheme="majorHAnsi" w:hAnsiTheme="majorHAnsi" w:cstheme="majorHAnsi"/>
          <w:color w:val="auto"/>
          <w:lang w:val="en-US"/>
        </w:rPr>
      </w:pPr>
      <w:r>
        <w:rPr>
          <w:rFonts w:asciiTheme="majorHAnsi" w:hAnsiTheme="majorHAnsi" w:cstheme="majorHAnsi"/>
          <w:color w:val="auto"/>
          <w:lang w:val="en-US"/>
        </w:rPr>
        <w:t xml:space="preserve">We will ensure that students are fully engaged </w:t>
      </w:r>
      <w:r w:rsidR="00606155">
        <w:rPr>
          <w:rFonts w:asciiTheme="majorHAnsi" w:hAnsiTheme="majorHAnsi" w:cstheme="majorHAnsi"/>
          <w:color w:val="auto"/>
          <w:lang w:val="en-US"/>
        </w:rPr>
        <w:t>in</w:t>
      </w:r>
      <w:r>
        <w:rPr>
          <w:rFonts w:asciiTheme="majorHAnsi" w:hAnsiTheme="majorHAnsi" w:cstheme="majorHAnsi"/>
          <w:color w:val="auto"/>
          <w:lang w:val="en-US"/>
        </w:rPr>
        <w:t xml:space="preserve"> all aspects of the </w:t>
      </w:r>
      <w:proofErr w:type="gramStart"/>
      <w:r>
        <w:rPr>
          <w:rFonts w:asciiTheme="majorHAnsi" w:hAnsiTheme="majorHAnsi" w:cstheme="majorHAnsi"/>
          <w:color w:val="auto"/>
          <w:lang w:val="en-US"/>
        </w:rPr>
        <w:t>school</w:t>
      </w:r>
      <w:r w:rsidR="001475FF">
        <w:rPr>
          <w:rFonts w:asciiTheme="majorHAnsi" w:hAnsiTheme="majorHAnsi" w:cstheme="majorHAnsi"/>
          <w:color w:val="auto"/>
          <w:lang w:val="en-US"/>
        </w:rPr>
        <w:t>s’</w:t>
      </w:r>
      <w:proofErr w:type="gramEnd"/>
      <w:r w:rsidR="001475FF">
        <w:rPr>
          <w:rFonts w:asciiTheme="majorHAnsi" w:hAnsiTheme="majorHAnsi" w:cstheme="majorHAnsi"/>
          <w:color w:val="auto"/>
          <w:lang w:val="en-US"/>
        </w:rPr>
        <w:t xml:space="preserve"> activities:</w:t>
      </w:r>
    </w:p>
    <w:p w14:paraId="3B0A08BA" w14:textId="0B1FAE80" w:rsidR="001475FF" w:rsidRDefault="001475FF" w:rsidP="001475FF">
      <w:pPr>
        <w:pStyle w:val="ListParagraph"/>
        <w:numPr>
          <w:ilvl w:val="0"/>
          <w:numId w:val="19"/>
        </w:numPr>
        <w:spacing w:after="0" w:line="240" w:lineRule="auto"/>
        <w:rPr>
          <w:rFonts w:asciiTheme="majorHAnsi" w:hAnsiTheme="majorHAnsi" w:cstheme="majorHAnsi"/>
          <w:color w:val="auto"/>
          <w:lang w:val="en-US"/>
        </w:rPr>
      </w:pPr>
      <w:r>
        <w:rPr>
          <w:rFonts w:asciiTheme="majorHAnsi" w:hAnsiTheme="majorHAnsi" w:cstheme="majorHAnsi"/>
          <w:color w:val="auto"/>
          <w:lang w:val="en-US"/>
        </w:rPr>
        <w:t>Student councils will meet regularly</w:t>
      </w:r>
      <w:r w:rsidR="00606155">
        <w:rPr>
          <w:rFonts w:asciiTheme="majorHAnsi" w:hAnsiTheme="majorHAnsi" w:cstheme="majorHAnsi"/>
          <w:color w:val="auto"/>
          <w:lang w:val="en-US"/>
        </w:rPr>
        <w:t xml:space="preserve"> in all </w:t>
      </w:r>
      <w:proofErr w:type="gramStart"/>
      <w:r w:rsidR="00606155">
        <w:rPr>
          <w:rFonts w:asciiTheme="majorHAnsi" w:hAnsiTheme="majorHAnsi" w:cstheme="majorHAnsi"/>
          <w:color w:val="auto"/>
          <w:lang w:val="en-US"/>
        </w:rPr>
        <w:t>school</w:t>
      </w:r>
      <w:proofErr w:type="gramEnd"/>
      <w:r w:rsidR="00606155">
        <w:rPr>
          <w:rFonts w:asciiTheme="majorHAnsi" w:hAnsiTheme="majorHAnsi" w:cstheme="majorHAnsi"/>
          <w:color w:val="auto"/>
          <w:lang w:val="en-US"/>
        </w:rPr>
        <w:t xml:space="preserve"> and as a Trust </w:t>
      </w:r>
      <w:r w:rsidR="00BE4E3D">
        <w:rPr>
          <w:rFonts w:asciiTheme="majorHAnsi" w:hAnsiTheme="majorHAnsi" w:cstheme="majorHAnsi"/>
          <w:color w:val="auto"/>
          <w:lang w:val="en-US"/>
        </w:rPr>
        <w:t>group with representation from all schools</w:t>
      </w:r>
      <w:r w:rsidR="002456DC">
        <w:rPr>
          <w:rFonts w:asciiTheme="majorHAnsi" w:hAnsiTheme="majorHAnsi" w:cstheme="majorHAnsi"/>
          <w:color w:val="auto"/>
          <w:lang w:val="en-US"/>
        </w:rPr>
        <w:t>, all views will be listened to in an open forum and any actions taken as necessary</w:t>
      </w:r>
    </w:p>
    <w:p w14:paraId="305E19F1" w14:textId="15653459" w:rsidR="0052341F" w:rsidRDefault="0052341F" w:rsidP="001475FF">
      <w:pPr>
        <w:pStyle w:val="ListParagraph"/>
        <w:numPr>
          <w:ilvl w:val="0"/>
          <w:numId w:val="19"/>
        </w:numPr>
        <w:spacing w:after="0" w:line="240" w:lineRule="auto"/>
        <w:rPr>
          <w:rFonts w:asciiTheme="majorHAnsi" w:hAnsiTheme="majorHAnsi" w:cstheme="majorHAnsi"/>
          <w:color w:val="auto"/>
          <w:lang w:val="en-US"/>
        </w:rPr>
      </w:pPr>
      <w:r>
        <w:rPr>
          <w:rFonts w:asciiTheme="majorHAnsi" w:hAnsiTheme="majorHAnsi" w:cstheme="majorHAnsi"/>
          <w:color w:val="auto"/>
          <w:lang w:val="en-US"/>
        </w:rPr>
        <w:lastRenderedPageBreak/>
        <w:t>Students have access to appropriate adults including class teachers/</w:t>
      </w:r>
      <w:r w:rsidR="000147F6">
        <w:rPr>
          <w:rFonts w:asciiTheme="majorHAnsi" w:hAnsiTheme="majorHAnsi" w:cstheme="majorHAnsi"/>
          <w:color w:val="auto"/>
          <w:lang w:val="en-US"/>
        </w:rPr>
        <w:t>form tutors, Year Leaders</w:t>
      </w:r>
      <w:r w:rsidR="000B20AE">
        <w:rPr>
          <w:rFonts w:asciiTheme="majorHAnsi" w:hAnsiTheme="majorHAnsi" w:cstheme="majorHAnsi"/>
          <w:color w:val="auto"/>
          <w:lang w:val="en-US"/>
        </w:rPr>
        <w:t>, pastoral support staff,</w:t>
      </w:r>
      <w:r w:rsidR="00ED1D9C">
        <w:rPr>
          <w:rFonts w:asciiTheme="majorHAnsi" w:hAnsiTheme="majorHAnsi" w:cstheme="majorHAnsi"/>
          <w:color w:val="auto"/>
          <w:lang w:val="en-US"/>
        </w:rPr>
        <w:t xml:space="preserve"> key stage leaders and safeguarding leads on a daily basis</w:t>
      </w:r>
    </w:p>
    <w:p w14:paraId="2AD30E5B" w14:textId="54DD2023" w:rsidR="00547BFC" w:rsidRDefault="00547BFC" w:rsidP="001475FF">
      <w:pPr>
        <w:pStyle w:val="ListParagraph"/>
        <w:numPr>
          <w:ilvl w:val="0"/>
          <w:numId w:val="19"/>
        </w:numPr>
        <w:spacing w:after="0" w:line="240" w:lineRule="auto"/>
        <w:rPr>
          <w:rFonts w:asciiTheme="majorHAnsi" w:hAnsiTheme="majorHAnsi" w:cstheme="majorHAnsi"/>
          <w:color w:val="auto"/>
          <w:lang w:val="en-US"/>
        </w:rPr>
      </w:pPr>
      <w:r>
        <w:rPr>
          <w:rFonts w:asciiTheme="majorHAnsi" w:hAnsiTheme="majorHAnsi" w:cstheme="majorHAnsi"/>
          <w:color w:val="auto"/>
          <w:lang w:val="en-US"/>
        </w:rPr>
        <w:t xml:space="preserve">All students will be treated individually, based on </w:t>
      </w:r>
      <w:r w:rsidR="006917D7">
        <w:rPr>
          <w:rFonts w:asciiTheme="majorHAnsi" w:hAnsiTheme="majorHAnsi" w:cstheme="majorHAnsi"/>
          <w:color w:val="auto"/>
          <w:lang w:val="en-US"/>
        </w:rPr>
        <w:t>their intrinsic value and dignity</w:t>
      </w:r>
      <w:r w:rsidR="00751E61">
        <w:rPr>
          <w:rFonts w:asciiTheme="majorHAnsi" w:hAnsiTheme="majorHAnsi" w:cstheme="majorHAnsi"/>
          <w:color w:val="auto"/>
          <w:lang w:val="en-US"/>
        </w:rPr>
        <w:t xml:space="preserve"> and not on the colour of their skin, gender sex or gender </w:t>
      </w:r>
      <w:r w:rsidR="00E1104D">
        <w:rPr>
          <w:rFonts w:asciiTheme="majorHAnsi" w:hAnsiTheme="majorHAnsi" w:cstheme="majorHAnsi"/>
          <w:color w:val="auto"/>
          <w:lang w:val="en-US"/>
        </w:rPr>
        <w:t>reassignment, sexual orientation, language, ethnic or national origins and nationality (including citizenship)</w:t>
      </w:r>
      <w:r w:rsidR="005316AC">
        <w:rPr>
          <w:rFonts w:asciiTheme="majorHAnsi" w:hAnsiTheme="majorHAnsi" w:cstheme="majorHAnsi"/>
          <w:color w:val="auto"/>
          <w:lang w:val="en-US"/>
        </w:rPr>
        <w:t>; religious belief, disability and/or medical conditions, age</w:t>
      </w:r>
      <w:r w:rsidR="00B44DB2">
        <w:rPr>
          <w:rFonts w:asciiTheme="majorHAnsi" w:hAnsiTheme="majorHAnsi" w:cstheme="majorHAnsi"/>
          <w:color w:val="auto"/>
          <w:lang w:val="en-US"/>
        </w:rPr>
        <w:t>; political views</w:t>
      </w:r>
    </w:p>
    <w:p w14:paraId="6146BF7B" w14:textId="77777777" w:rsidR="00B44DB2" w:rsidRDefault="00B44DB2" w:rsidP="00B44DB2">
      <w:pPr>
        <w:spacing w:after="0" w:line="240" w:lineRule="auto"/>
        <w:rPr>
          <w:rFonts w:asciiTheme="majorHAnsi" w:hAnsiTheme="majorHAnsi" w:cstheme="majorHAnsi"/>
          <w:color w:val="auto"/>
          <w:lang w:val="en-US"/>
        </w:rPr>
      </w:pPr>
    </w:p>
    <w:p w14:paraId="491923E8" w14:textId="4103B733" w:rsidR="00B44DB2" w:rsidRDefault="00B44DB2" w:rsidP="00B44DB2">
      <w:pPr>
        <w:spacing w:after="0" w:line="240" w:lineRule="auto"/>
        <w:rPr>
          <w:rFonts w:asciiTheme="majorHAnsi" w:hAnsiTheme="majorHAnsi" w:cstheme="majorHAnsi"/>
          <w:b/>
          <w:bCs/>
          <w:color w:val="auto"/>
          <w:lang w:val="en-US"/>
        </w:rPr>
      </w:pPr>
      <w:r w:rsidRPr="00B44DB2">
        <w:rPr>
          <w:rFonts w:asciiTheme="majorHAnsi" w:hAnsiTheme="majorHAnsi" w:cstheme="majorHAnsi"/>
          <w:b/>
          <w:bCs/>
          <w:color w:val="auto"/>
          <w:lang w:val="en-US"/>
        </w:rPr>
        <w:t>6d. Data Collection</w:t>
      </w:r>
    </w:p>
    <w:p w14:paraId="51DAFC47" w14:textId="77777777" w:rsidR="000F0288" w:rsidRDefault="000F0288" w:rsidP="00B44DB2">
      <w:pPr>
        <w:spacing w:after="0" w:line="240" w:lineRule="auto"/>
        <w:rPr>
          <w:rFonts w:asciiTheme="majorHAnsi" w:hAnsiTheme="majorHAnsi" w:cstheme="majorHAnsi"/>
          <w:b/>
          <w:bCs/>
          <w:color w:val="auto"/>
          <w:lang w:val="en-US"/>
        </w:rPr>
      </w:pPr>
    </w:p>
    <w:p w14:paraId="6767B8CB" w14:textId="1186C1B9" w:rsidR="000F0288" w:rsidRDefault="000F0288" w:rsidP="00B44DB2">
      <w:pPr>
        <w:spacing w:after="0" w:line="240" w:lineRule="auto"/>
        <w:rPr>
          <w:rFonts w:asciiTheme="majorHAnsi" w:hAnsiTheme="majorHAnsi" w:cstheme="majorHAnsi"/>
          <w:color w:val="auto"/>
          <w:lang w:val="en-US"/>
        </w:rPr>
      </w:pPr>
      <w:r>
        <w:rPr>
          <w:rFonts w:asciiTheme="majorHAnsi" w:hAnsiTheme="majorHAnsi" w:cstheme="majorHAnsi"/>
          <w:color w:val="auto"/>
          <w:lang w:val="en-US"/>
        </w:rPr>
        <w:t>As a Trust we will ensure that data is collated related to performance of groups</w:t>
      </w:r>
      <w:r w:rsidR="000F365D">
        <w:rPr>
          <w:rFonts w:asciiTheme="majorHAnsi" w:hAnsiTheme="majorHAnsi" w:cstheme="majorHAnsi"/>
          <w:color w:val="auto"/>
          <w:lang w:val="en-US"/>
        </w:rPr>
        <w:t xml:space="preserve"> in public exams and internal assessments</w:t>
      </w:r>
      <w:r>
        <w:rPr>
          <w:rFonts w:asciiTheme="majorHAnsi" w:hAnsiTheme="majorHAnsi" w:cstheme="majorHAnsi"/>
          <w:color w:val="auto"/>
          <w:lang w:val="en-US"/>
        </w:rPr>
        <w:t xml:space="preserve"> so that set interventions can be made by schools to ensure that </w:t>
      </w:r>
      <w:r w:rsidR="001702A1">
        <w:rPr>
          <w:rFonts w:asciiTheme="majorHAnsi" w:hAnsiTheme="majorHAnsi" w:cstheme="majorHAnsi"/>
          <w:color w:val="auto"/>
          <w:lang w:val="en-US"/>
        </w:rPr>
        <w:t xml:space="preserve">lack of performance by particular groups </w:t>
      </w:r>
      <w:r w:rsidR="001A5562">
        <w:rPr>
          <w:rFonts w:asciiTheme="majorHAnsi" w:hAnsiTheme="majorHAnsi" w:cstheme="majorHAnsi"/>
          <w:color w:val="auto"/>
          <w:lang w:val="en-US"/>
        </w:rPr>
        <w:t>are addressed</w:t>
      </w:r>
    </w:p>
    <w:p w14:paraId="378A8BDA" w14:textId="77777777" w:rsidR="001A5562" w:rsidRDefault="001A5562" w:rsidP="00B44DB2">
      <w:pPr>
        <w:spacing w:after="0" w:line="240" w:lineRule="auto"/>
        <w:rPr>
          <w:rFonts w:asciiTheme="majorHAnsi" w:hAnsiTheme="majorHAnsi" w:cstheme="majorHAnsi"/>
          <w:color w:val="auto"/>
          <w:lang w:val="en-US"/>
        </w:rPr>
      </w:pPr>
    </w:p>
    <w:p w14:paraId="51EA4AE9" w14:textId="185417A7" w:rsidR="001A5562" w:rsidRDefault="001A5562" w:rsidP="00B44DB2">
      <w:pPr>
        <w:spacing w:after="0" w:line="240" w:lineRule="auto"/>
        <w:rPr>
          <w:rFonts w:asciiTheme="majorHAnsi" w:hAnsiTheme="majorHAnsi" w:cstheme="majorHAnsi"/>
          <w:color w:val="auto"/>
          <w:lang w:val="en-US"/>
        </w:rPr>
      </w:pPr>
      <w:r>
        <w:rPr>
          <w:rFonts w:asciiTheme="majorHAnsi" w:hAnsiTheme="majorHAnsi" w:cstheme="majorHAnsi"/>
          <w:color w:val="auto"/>
          <w:lang w:val="en-US"/>
        </w:rPr>
        <w:t xml:space="preserve">At </w:t>
      </w:r>
      <w:proofErr w:type="gramStart"/>
      <w:r>
        <w:rPr>
          <w:rFonts w:asciiTheme="majorHAnsi" w:hAnsiTheme="majorHAnsi" w:cstheme="majorHAnsi"/>
          <w:color w:val="auto"/>
          <w:lang w:val="en-US"/>
        </w:rPr>
        <w:t>a school</w:t>
      </w:r>
      <w:proofErr w:type="gramEnd"/>
      <w:r>
        <w:rPr>
          <w:rFonts w:asciiTheme="majorHAnsi" w:hAnsiTheme="majorHAnsi" w:cstheme="majorHAnsi"/>
          <w:color w:val="auto"/>
          <w:lang w:val="en-US"/>
        </w:rPr>
        <w:t xml:space="preserve"> </w:t>
      </w:r>
      <w:r w:rsidR="006C575F">
        <w:rPr>
          <w:rFonts w:asciiTheme="majorHAnsi" w:hAnsiTheme="majorHAnsi" w:cstheme="majorHAnsi"/>
          <w:color w:val="auto"/>
          <w:lang w:val="en-US"/>
        </w:rPr>
        <w:t>level</w:t>
      </w:r>
      <w:r>
        <w:rPr>
          <w:rFonts w:asciiTheme="majorHAnsi" w:hAnsiTheme="majorHAnsi" w:cstheme="majorHAnsi"/>
          <w:color w:val="auto"/>
          <w:lang w:val="en-US"/>
        </w:rPr>
        <w:t xml:space="preserve"> there is analysis of prejudice and discrimination related incidents so that interven</w:t>
      </w:r>
      <w:r w:rsidR="00F603E7">
        <w:rPr>
          <w:rFonts w:asciiTheme="majorHAnsi" w:hAnsiTheme="majorHAnsi" w:cstheme="majorHAnsi"/>
          <w:color w:val="auto"/>
          <w:lang w:val="en-US"/>
        </w:rPr>
        <w:t>t</w:t>
      </w:r>
      <w:r>
        <w:rPr>
          <w:rFonts w:asciiTheme="majorHAnsi" w:hAnsiTheme="majorHAnsi" w:cstheme="majorHAnsi"/>
          <w:color w:val="auto"/>
          <w:lang w:val="en-US"/>
        </w:rPr>
        <w:t xml:space="preserve">ions </w:t>
      </w:r>
      <w:r w:rsidR="00D93AE3">
        <w:rPr>
          <w:rFonts w:asciiTheme="majorHAnsi" w:hAnsiTheme="majorHAnsi" w:cstheme="majorHAnsi"/>
          <w:color w:val="auto"/>
          <w:lang w:val="en-US"/>
        </w:rPr>
        <w:t>can be arranged, monitored and evaluated as par</w:t>
      </w:r>
      <w:r w:rsidR="00F603E7">
        <w:rPr>
          <w:rFonts w:asciiTheme="majorHAnsi" w:hAnsiTheme="majorHAnsi" w:cstheme="majorHAnsi"/>
          <w:color w:val="auto"/>
          <w:lang w:val="en-US"/>
        </w:rPr>
        <w:t>t</w:t>
      </w:r>
      <w:r w:rsidR="00D93AE3">
        <w:rPr>
          <w:rFonts w:asciiTheme="majorHAnsi" w:hAnsiTheme="majorHAnsi" w:cstheme="majorHAnsi"/>
          <w:color w:val="auto"/>
          <w:lang w:val="en-US"/>
        </w:rPr>
        <w:t xml:space="preserve"> of the Equalities Action Plan for each school.</w:t>
      </w:r>
    </w:p>
    <w:p w14:paraId="060E56F8" w14:textId="77777777" w:rsidR="00F603E7" w:rsidRDefault="00F603E7" w:rsidP="00B44DB2">
      <w:pPr>
        <w:spacing w:after="0" w:line="240" w:lineRule="auto"/>
        <w:rPr>
          <w:rFonts w:asciiTheme="majorHAnsi" w:hAnsiTheme="majorHAnsi" w:cstheme="majorHAnsi"/>
          <w:color w:val="auto"/>
          <w:lang w:val="en-US"/>
        </w:rPr>
      </w:pPr>
    </w:p>
    <w:p w14:paraId="62327434" w14:textId="069B36D1" w:rsidR="00F603E7" w:rsidRDefault="002C5C0A" w:rsidP="00B44DB2">
      <w:pPr>
        <w:spacing w:after="0" w:line="240" w:lineRule="auto"/>
        <w:rPr>
          <w:rFonts w:asciiTheme="majorHAnsi" w:hAnsiTheme="majorHAnsi" w:cstheme="majorHAnsi"/>
          <w:color w:val="auto"/>
          <w:lang w:val="en-US"/>
        </w:rPr>
      </w:pPr>
      <w:r>
        <w:rPr>
          <w:rFonts w:asciiTheme="majorHAnsi" w:hAnsiTheme="majorHAnsi" w:cstheme="majorHAnsi"/>
          <w:color w:val="auto"/>
          <w:lang w:val="en-US"/>
        </w:rPr>
        <w:t>Trust</w:t>
      </w:r>
      <w:r w:rsidR="00F603E7">
        <w:rPr>
          <w:rFonts w:asciiTheme="majorHAnsi" w:hAnsiTheme="majorHAnsi" w:cstheme="majorHAnsi"/>
          <w:color w:val="auto"/>
          <w:lang w:val="en-US"/>
        </w:rPr>
        <w:t xml:space="preserve"> Leader CPD </w:t>
      </w:r>
      <w:r w:rsidR="00352993">
        <w:rPr>
          <w:rFonts w:asciiTheme="majorHAnsi" w:hAnsiTheme="majorHAnsi" w:cstheme="majorHAnsi"/>
          <w:color w:val="auto"/>
          <w:lang w:val="en-US"/>
        </w:rPr>
        <w:t xml:space="preserve">regularly caters for reflection on aspects of the Equality Act 2010 </w:t>
      </w:r>
      <w:r w:rsidR="00527093">
        <w:rPr>
          <w:rFonts w:asciiTheme="majorHAnsi" w:hAnsiTheme="majorHAnsi" w:cstheme="majorHAnsi"/>
          <w:color w:val="auto"/>
          <w:lang w:val="en-US"/>
        </w:rPr>
        <w:t xml:space="preserve">with staff and School Leaders </w:t>
      </w:r>
      <w:r w:rsidR="007835BC">
        <w:rPr>
          <w:rFonts w:asciiTheme="majorHAnsi" w:hAnsiTheme="majorHAnsi" w:cstheme="majorHAnsi"/>
          <w:color w:val="auto"/>
          <w:lang w:val="en-US"/>
        </w:rPr>
        <w:t>to reflect on personal unconscious bias.</w:t>
      </w:r>
    </w:p>
    <w:p w14:paraId="1459CF2B" w14:textId="77777777" w:rsidR="002C5C0A" w:rsidRDefault="002C5C0A" w:rsidP="00B44DB2">
      <w:pPr>
        <w:spacing w:after="0" w:line="240" w:lineRule="auto"/>
        <w:rPr>
          <w:rFonts w:asciiTheme="majorHAnsi" w:hAnsiTheme="majorHAnsi" w:cstheme="majorHAnsi"/>
          <w:color w:val="auto"/>
          <w:lang w:val="en-US"/>
        </w:rPr>
      </w:pPr>
    </w:p>
    <w:p w14:paraId="71FDC348" w14:textId="2722BADC" w:rsidR="00716720" w:rsidRPr="00246B18" w:rsidRDefault="00246B18" w:rsidP="00246B18">
      <w:pPr>
        <w:spacing w:after="0" w:line="240" w:lineRule="auto"/>
        <w:rPr>
          <w:rFonts w:asciiTheme="majorHAnsi" w:hAnsiTheme="majorHAnsi" w:cstheme="majorHAnsi"/>
          <w:b/>
          <w:bCs/>
          <w:color w:val="auto"/>
          <w:lang w:val="en-US"/>
        </w:rPr>
      </w:pPr>
      <w:r>
        <w:rPr>
          <w:rFonts w:asciiTheme="majorHAnsi" w:hAnsiTheme="majorHAnsi" w:cstheme="majorHAnsi"/>
          <w:b/>
          <w:bCs/>
          <w:color w:val="auto"/>
          <w:lang w:val="en-US"/>
        </w:rPr>
        <w:t>7a</w:t>
      </w:r>
      <w:r w:rsidR="00C46C33">
        <w:rPr>
          <w:rFonts w:asciiTheme="majorHAnsi" w:hAnsiTheme="majorHAnsi" w:cstheme="majorHAnsi"/>
          <w:b/>
          <w:bCs/>
          <w:color w:val="auto"/>
          <w:lang w:val="en-US"/>
        </w:rPr>
        <w:t>.</w:t>
      </w:r>
      <w:r>
        <w:rPr>
          <w:rFonts w:asciiTheme="majorHAnsi" w:hAnsiTheme="majorHAnsi" w:cstheme="majorHAnsi"/>
          <w:b/>
          <w:bCs/>
          <w:color w:val="auto"/>
          <w:lang w:val="en-US"/>
        </w:rPr>
        <w:t xml:space="preserve">  </w:t>
      </w:r>
      <w:r w:rsidR="002C5C0A" w:rsidRPr="00246B18">
        <w:rPr>
          <w:rFonts w:asciiTheme="majorHAnsi" w:hAnsiTheme="majorHAnsi" w:cstheme="majorHAnsi"/>
          <w:b/>
          <w:bCs/>
          <w:color w:val="auto"/>
          <w:lang w:val="en-US"/>
        </w:rPr>
        <w:t>Monitoring and Evaluation</w:t>
      </w:r>
    </w:p>
    <w:p w14:paraId="2F3993B9" w14:textId="77777777" w:rsidR="00716720" w:rsidRPr="008C3BD0" w:rsidRDefault="00716720" w:rsidP="00716720">
      <w:pPr>
        <w:spacing w:after="0" w:line="259" w:lineRule="auto"/>
        <w:ind w:left="0" w:right="0" w:firstLine="0"/>
        <w:rPr>
          <w:rFonts w:ascii="Calibri Light" w:hAnsi="Calibri Light" w:cs="Calibri Light"/>
        </w:rPr>
      </w:pPr>
      <w:r>
        <w:rPr>
          <w:rFonts w:ascii="Times New Roman" w:eastAsia="Times New Roman" w:hAnsi="Times New Roman" w:cs="Times New Roman"/>
          <w:sz w:val="20"/>
        </w:rPr>
        <w:t xml:space="preserve"> </w:t>
      </w:r>
    </w:p>
    <w:p w14:paraId="4EE4EFB5" w14:textId="77777777" w:rsidR="00716720" w:rsidRDefault="00716720" w:rsidP="00716720">
      <w:pPr>
        <w:spacing w:after="9" w:line="224" w:lineRule="auto"/>
        <w:ind w:left="355" w:right="0"/>
        <w:rPr>
          <w:rFonts w:ascii="Calibri Light" w:hAnsi="Calibri Light" w:cs="Calibri Light"/>
        </w:rPr>
      </w:pPr>
      <w:r w:rsidRPr="008C3BD0">
        <w:rPr>
          <w:rFonts w:ascii="Calibri Light" w:hAnsi="Calibri Light" w:cs="Calibri Light"/>
        </w:rPr>
        <w:t xml:space="preserve">We review the information about equalities in the policy every three years and </w:t>
      </w:r>
      <w:proofErr w:type="gramStart"/>
      <w:r w:rsidRPr="008C3BD0">
        <w:rPr>
          <w:rFonts w:ascii="Calibri Light" w:hAnsi="Calibri Light" w:cs="Calibri Light"/>
        </w:rPr>
        <w:t>make adjustments</w:t>
      </w:r>
      <w:proofErr w:type="gramEnd"/>
      <w:r w:rsidRPr="008C3BD0">
        <w:rPr>
          <w:rFonts w:ascii="Calibri Light" w:hAnsi="Calibri Light" w:cs="Calibri Light"/>
        </w:rPr>
        <w:t xml:space="preserve"> as appropriate. Our review involves students, staff, governors and parents and carers. </w:t>
      </w:r>
    </w:p>
    <w:p w14:paraId="775EBF83" w14:textId="77777777" w:rsidR="00C46C33" w:rsidRDefault="00C46C33" w:rsidP="00716720">
      <w:pPr>
        <w:spacing w:after="9" w:line="224" w:lineRule="auto"/>
        <w:ind w:left="355" w:right="0"/>
        <w:rPr>
          <w:rFonts w:ascii="Calibri Light" w:hAnsi="Calibri Light" w:cs="Calibri Light"/>
        </w:rPr>
      </w:pPr>
    </w:p>
    <w:p w14:paraId="34CB665E" w14:textId="3ACFA279" w:rsidR="00F4204E" w:rsidRPr="00F4204E" w:rsidRDefault="00F4204E" w:rsidP="00716720">
      <w:pPr>
        <w:spacing w:after="9" w:line="224" w:lineRule="auto"/>
        <w:ind w:left="355" w:right="0"/>
        <w:rPr>
          <w:rFonts w:ascii="Calibri Light" w:hAnsi="Calibri Light" w:cs="Calibri Light"/>
          <w:b/>
          <w:bCs/>
        </w:rPr>
      </w:pPr>
      <w:r w:rsidRPr="00F4204E">
        <w:rPr>
          <w:rFonts w:ascii="Calibri Light" w:hAnsi="Calibri Light" w:cs="Calibri Light"/>
          <w:b/>
          <w:bCs/>
        </w:rPr>
        <w:t>7b. Disseminating the Policy</w:t>
      </w:r>
    </w:p>
    <w:p w14:paraId="144FEA65" w14:textId="77777777" w:rsidR="00770405" w:rsidRDefault="00770405" w:rsidP="00F4204E">
      <w:pPr>
        <w:spacing w:after="0"/>
        <w:ind w:left="360" w:right="351" w:firstLine="0"/>
      </w:pPr>
    </w:p>
    <w:p w14:paraId="08003107" w14:textId="515A6818" w:rsidR="00716720" w:rsidRDefault="00716720" w:rsidP="00F4204E">
      <w:pPr>
        <w:spacing w:after="0"/>
        <w:ind w:left="360" w:right="351" w:firstLine="0"/>
      </w:pPr>
      <w:r>
        <w:t>This Equality Policy along with the Equality Objectives a</w:t>
      </w:r>
      <w:r w:rsidR="00770405">
        <w:t>re</w:t>
      </w:r>
      <w:r w:rsidR="00DB73DD">
        <w:t xml:space="preserve"> </w:t>
      </w:r>
      <w:r>
        <w:t xml:space="preserve">available: </w:t>
      </w:r>
    </w:p>
    <w:p w14:paraId="0A659E1B" w14:textId="77777777" w:rsidR="00716720" w:rsidRDefault="00716720" w:rsidP="00716720">
      <w:pPr>
        <w:spacing w:after="51" w:line="259" w:lineRule="auto"/>
        <w:ind w:left="0" w:right="0" w:firstLine="0"/>
      </w:pPr>
      <w:r>
        <w:rPr>
          <w:rFonts w:ascii="Times New Roman" w:eastAsia="Times New Roman" w:hAnsi="Times New Roman" w:cs="Times New Roman"/>
          <w:sz w:val="20"/>
        </w:rPr>
        <w:t xml:space="preserve"> </w:t>
      </w:r>
    </w:p>
    <w:p w14:paraId="776F2D00" w14:textId="54F87D84" w:rsidR="00716720" w:rsidRDefault="00DB73DD" w:rsidP="00716720">
      <w:pPr>
        <w:numPr>
          <w:ilvl w:val="0"/>
          <w:numId w:val="11"/>
        </w:numPr>
        <w:ind w:right="351" w:hanging="360"/>
      </w:pPr>
      <w:r>
        <w:t>On the Trust and each school we</w:t>
      </w:r>
      <w:r w:rsidR="000E5040">
        <w:t>bsite</w:t>
      </w:r>
    </w:p>
    <w:p w14:paraId="7F1E45DE" w14:textId="7F5B5D67" w:rsidR="00716720" w:rsidRDefault="000E5040" w:rsidP="00716720">
      <w:pPr>
        <w:numPr>
          <w:ilvl w:val="0"/>
          <w:numId w:val="11"/>
        </w:numPr>
        <w:ind w:right="351" w:hanging="360"/>
      </w:pPr>
      <w:r>
        <w:t>In the staff Code of Practice for each school</w:t>
      </w:r>
    </w:p>
    <w:p w14:paraId="476B5301" w14:textId="4D8C75C2" w:rsidR="00716720" w:rsidRDefault="000E5040" w:rsidP="00716720">
      <w:pPr>
        <w:numPr>
          <w:ilvl w:val="0"/>
          <w:numId w:val="11"/>
        </w:numPr>
        <w:ind w:right="351" w:hanging="360"/>
      </w:pPr>
      <w:r>
        <w:t xml:space="preserve">As a hardcopy in each school office </w:t>
      </w:r>
      <w:r w:rsidR="00FB01EE">
        <w:t>to be available by request</w:t>
      </w:r>
    </w:p>
    <w:p w14:paraId="7B5C22DA" w14:textId="47CCCE63" w:rsidR="00716720" w:rsidRDefault="00FB01EE" w:rsidP="00716720">
      <w:pPr>
        <w:numPr>
          <w:ilvl w:val="0"/>
          <w:numId w:val="11"/>
        </w:numPr>
        <w:ind w:right="351" w:hanging="360"/>
      </w:pPr>
      <w:r>
        <w:t xml:space="preserve">As part of the school/trust induction process for new staff and </w:t>
      </w:r>
      <w:r w:rsidR="0047752F">
        <w:t>governors</w:t>
      </w:r>
    </w:p>
    <w:p w14:paraId="18B20F11" w14:textId="77777777" w:rsidR="00716720" w:rsidRDefault="00716720" w:rsidP="00716720">
      <w:pPr>
        <w:spacing w:after="0" w:line="259" w:lineRule="auto"/>
        <w:ind w:left="0" w:right="0" w:firstLine="0"/>
      </w:pPr>
      <w:r>
        <w:rPr>
          <w:rFonts w:ascii="Times New Roman" w:eastAsia="Times New Roman" w:hAnsi="Times New Roman" w:cs="Times New Roman"/>
          <w:sz w:val="20"/>
        </w:rPr>
        <w:t xml:space="preserve"> </w:t>
      </w:r>
    </w:p>
    <w:p w14:paraId="4A6570C0" w14:textId="6A21F462" w:rsidR="00716720" w:rsidRDefault="0047752F" w:rsidP="007635F0">
      <w:pPr>
        <w:spacing w:after="0" w:line="259" w:lineRule="auto"/>
        <w:ind w:left="0" w:right="0" w:firstLine="0"/>
        <w:rPr>
          <w:sz w:val="21"/>
        </w:rPr>
      </w:pPr>
      <w:r>
        <w:rPr>
          <w:sz w:val="21"/>
        </w:rPr>
        <w:t xml:space="preserve">      We ensure that this policy is not a stand</w:t>
      </w:r>
      <w:r w:rsidR="00C55CD7">
        <w:rPr>
          <w:sz w:val="21"/>
        </w:rPr>
        <w:t xml:space="preserve">-alone but is linked to the Equalities </w:t>
      </w:r>
      <w:r w:rsidR="00EA641D">
        <w:rPr>
          <w:sz w:val="21"/>
        </w:rPr>
        <w:t xml:space="preserve">Action Plan and is part of CPD </w:t>
      </w:r>
    </w:p>
    <w:p w14:paraId="7FB671E3" w14:textId="516EDA9C" w:rsidR="007635F0" w:rsidRDefault="007635F0" w:rsidP="007635F0">
      <w:pPr>
        <w:spacing w:after="0" w:line="259" w:lineRule="auto"/>
        <w:ind w:left="0" w:right="0" w:firstLine="0"/>
      </w:pPr>
      <w:r>
        <w:rPr>
          <w:sz w:val="21"/>
        </w:rPr>
        <w:t xml:space="preserve">       </w:t>
      </w:r>
      <w:r w:rsidR="00D85773">
        <w:rPr>
          <w:sz w:val="21"/>
        </w:rPr>
        <w:t>for staff and the assemblies and CPD programme for children and young people.</w:t>
      </w:r>
    </w:p>
    <w:p w14:paraId="6479A4F3" w14:textId="77777777" w:rsidR="002C5C0A" w:rsidRPr="002C5C0A" w:rsidRDefault="002C5C0A" w:rsidP="002C5C0A">
      <w:pPr>
        <w:spacing w:after="0" w:line="240" w:lineRule="auto"/>
        <w:rPr>
          <w:rFonts w:asciiTheme="majorHAnsi" w:hAnsiTheme="majorHAnsi" w:cstheme="majorHAnsi"/>
          <w:color w:val="auto"/>
          <w:lang w:val="en-US"/>
        </w:rPr>
      </w:pPr>
    </w:p>
    <w:p w14:paraId="43222494" w14:textId="77777777" w:rsidR="002C5C0A" w:rsidRPr="002C5C0A" w:rsidRDefault="002C5C0A" w:rsidP="00B44DB2">
      <w:pPr>
        <w:spacing w:after="0" w:line="240" w:lineRule="auto"/>
        <w:rPr>
          <w:rFonts w:asciiTheme="majorHAnsi" w:hAnsiTheme="majorHAnsi" w:cstheme="majorHAnsi"/>
          <w:b/>
          <w:bCs/>
          <w:color w:val="auto"/>
          <w:lang w:val="en-US"/>
        </w:rPr>
      </w:pPr>
    </w:p>
    <w:p w14:paraId="6133A2BA" w14:textId="77777777" w:rsidR="001702A1" w:rsidRPr="000F0288" w:rsidRDefault="001702A1" w:rsidP="00B44DB2">
      <w:pPr>
        <w:spacing w:after="0" w:line="240" w:lineRule="auto"/>
        <w:rPr>
          <w:rFonts w:asciiTheme="majorHAnsi" w:hAnsiTheme="majorHAnsi" w:cstheme="majorHAnsi"/>
          <w:color w:val="auto"/>
          <w:lang w:val="en-US"/>
        </w:rPr>
      </w:pPr>
    </w:p>
    <w:p w14:paraId="27A6C3F0" w14:textId="77777777" w:rsidR="00ED3863" w:rsidRDefault="00ED3863" w:rsidP="000B701E">
      <w:pPr>
        <w:spacing w:after="0" w:line="240" w:lineRule="auto"/>
        <w:ind w:left="0" w:firstLine="0"/>
        <w:rPr>
          <w:rFonts w:asciiTheme="majorHAnsi" w:hAnsiTheme="majorHAnsi" w:cstheme="majorHAnsi"/>
          <w:lang w:val="en-US"/>
        </w:rPr>
      </w:pPr>
    </w:p>
    <w:p w14:paraId="1AF7FBE9" w14:textId="68140E71" w:rsidR="00ED3863" w:rsidRPr="002D5786" w:rsidRDefault="00ED3863" w:rsidP="000B701E">
      <w:pPr>
        <w:spacing w:after="0" w:line="240" w:lineRule="auto"/>
        <w:ind w:left="0" w:firstLine="0"/>
        <w:rPr>
          <w:rFonts w:asciiTheme="majorHAnsi" w:hAnsiTheme="majorHAnsi" w:cstheme="majorHAnsi"/>
          <w:lang w:val="en-US"/>
        </w:rPr>
        <w:sectPr w:rsidR="00ED3863" w:rsidRPr="002D5786">
          <w:footerReference w:type="even" r:id="rId8"/>
          <w:footerReference w:type="default" r:id="rId9"/>
          <w:footerReference w:type="first" r:id="rId10"/>
          <w:pgSz w:w="12240" w:h="15840"/>
          <w:pgMar w:top="1380" w:right="1447" w:bottom="631" w:left="1440" w:header="720" w:footer="720" w:gutter="0"/>
          <w:cols w:space="720"/>
        </w:sectPr>
      </w:pPr>
    </w:p>
    <w:p w14:paraId="220255B0" w14:textId="254CA83C" w:rsidR="00124451" w:rsidRPr="0032136B" w:rsidRDefault="00124451" w:rsidP="001F6275">
      <w:pPr>
        <w:spacing w:after="0" w:line="240" w:lineRule="auto"/>
        <w:ind w:left="0" w:right="0" w:firstLine="0"/>
        <w:rPr>
          <w:rFonts w:asciiTheme="majorHAnsi" w:hAnsiTheme="majorHAnsi" w:cstheme="majorHAnsi"/>
        </w:rPr>
      </w:pPr>
    </w:p>
    <w:sectPr w:rsidR="00124451" w:rsidRPr="0032136B">
      <w:footerReference w:type="even" r:id="rId11"/>
      <w:footerReference w:type="default" r:id="rId12"/>
      <w:footerReference w:type="first" r:id="rId13"/>
      <w:pgSz w:w="12240" w:h="15840"/>
      <w:pgMar w:top="1484" w:right="1800" w:bottom="24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E0E74" w14:textId="77777777" w:rsidR="001C7186" w:rsidRDefault="001C7186">
      <w:pPr>
        <w:spacing w:after="0" w:line="240" w:lineRule="auto"/>
      </w:pPr>
      <w:r>
        <w:separator/>
      </w:r>
    </w:p>
  </w:endnote>
  <w:endnote w:type="continuationSeparator" w:id="0">
    <w:p w14:paraId="31B8AA24" w14:textId="77777777" w:rsidR="001C7186" w:rsidRDefault="001C7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5D507"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29056" behindDoc="0" locked="0" layoutInCell="1" allowOverlap="1" wp14:anchorId="5E94404D" wp14:editId="7873AA7A">
              <wp:simplePos x="0" y="0"/>
              <wp:positionH relativeFrom="page">
                <wp:posOffset>896417</wp:posOffset>
              </wp:positionH>
              <wp:positionV relativeFrom="page">
                <wp:posOffset>9730740</wp:posOffset>
              </wp:positionV>
              <wp:extent cx="5981447" cy="6096"/>
              <wp:effectExtent l="0" t="0" r="0" b="0"/>
              <wp:wrapSquare wrapText="bothSides"/>
              <wp:docPr id="12850" name="Group 1285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0" name="Shape 13580"/>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EDAB1AB" id="Group 12850" o:spid="_x0000_s1026" style="position:absolute;margin-left:70.6pt;margin-top:766.2pt;width:471pt;height:.5pt;z-index:251629056;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">
              <v:shape id="Shape 13580"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243A4C1B" w14:textId="77777777" w:rsidR="00124451" w:rsidRDefault="003C6BC2">
    <w:pPr>
      <w:spacing w:after="0" w:line="259" w:lineRule="auto"/>
      <w:ind w:left="0" w:right="0" w:firstLine="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01EF" w14:textId="2652D64F" w:rsidR="00124451" w:rsidRDefault="003C6BC2">
    <w:pPr>
      <w:spacing w:after="0" w:line="259" w:lineRule="auto"/>
      <w:ind w:left="0" w:right="0" w:firstLine="0"/>
    </w:pPr>
    <w:r>
      <w:rPr>
        <w:noProof/>
      </w:rPr>
      <mc:AlternateContent>
        <mc:Choice Requires="wpg">
          <w:drawing>
            <wp:anchor distT="0" distB="0" distL="114300" distR="114300" simplePos="0" relativeHeight="251683328" behindDoc="0" locked="0" layoutInCell="1" allowOverlap="1" wp14:anchorId="086008BA" wp14:editId="673B8B87">
              <wp:simplePos x="0" y="0"/>
              <wp:positionH relativeFrom="page">
                <wp:posOffset>896417</wp:posOffset>
              </wp:positionH>
              <wp:positionV relativeFrom="page">
                <wp:posOffset>9730740</wp:posOffset>
              </wp:positionV>
              <wp:extent cx="5981447" cy="6096"/>
              <wp:effectExtent l="0" t="0" r="0" b="0"/>
              <wp:wrapSquare wrapText="bothSides"/>
              <wp:docPr id="12835" name="Group 12835"/>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8" name="Shape 13578"/>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45D43A2" id="Group 12835" o:spid="_x0000_s1026" style="position:absolute;margin-left:70.6pt;margin-top:766.2pt;width:471pt;height:.5pt;z-index:251683328;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">
              <v:shape id="Shape 13578"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5A53EC" w:rsidRPr="005A53EC">
      <w:rPr>
        <w:b/>
        <w:noProof/>
        <w:sz w:val="20"/>
      </w:rPr>
      <w:t>2</w:t>
    </w:r>
    <w:r>
      <w:rPr>
        <w:b/>
        <w:sz w:val="20"/>
      </w:rPr>
      <w:fldChar w:fldCharType="end"/>
    </w:r>
    <w:r>
      <w:rPr>
        <w:b/>
        <w:sz w:val="20"/>
      </w:rPr>
      <w:t xml:space="preserve"> | </w:t>
    </w:r>
    <w:r>
      <w:rPr>
        <w:color w:val="808080"/>
        <w:sz w:val="20"/>
      </w:rPr>
      <w:t>P a g e</w:t>
    </w:r>
    <w:r>
      <w:rPr>
        <w:b/>
        <w:sz w:val="20"/>
      </w:rPr>
      <w:t xml:space="preserve"> </w:t>
    </w:r>
  </w:p>
  <w:p w14:paraId="50A2ED4A" w14:textId="77777777" w:rsidR="00124451" w:rsidRDefault="003C6BC2">
    <w:pPr>
      <w:spacing w:after="0" w:line="259" w:lineRule="auto"/>
      <w:ind w:left="0" w:right="0" w:firstLine="0"/>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279D6"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737600" behindDoc="0" locked="0" layoutInCell="1" allowOverlap="1" wp14:anchorId="7264B094" wp14:editId="1BD7053E">
              <wp:simplePos x="0" y="0"/>
              <wp:positionH relativeFrom="page">
                <wp:posOffset>896417</wp:posOffset>
              </wp:positionH>
              <wp:positionV relativeFrom="page">
                <wp:posOffset>9730740</wp:posOffset>
              </wp:positionV>
              <wp:extent cx="5981447" cy="6096"/>
              <wp:effectExtent l="0" t="0" r="0" b="0"/>
              <wp:wrapSquare wrapText="bothSides"/>
              <wp:docPr id="12820" name="Group 1282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6" name="Shape 1357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68DD27C" id="Group 12820" o:spid="_x0000_s1026" style="position:absolute;margin-left:70.6pt;margin-top:766.2pt;width:471pt;height:.5pt;z-index:25173760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">
              <v:shape id="Shape 1357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0788EA8D" w14:textId="77777777" w:rsidR="00124451" w:rsidRDefault="003C6BC2">
    <w:pPr>
      <w:spacing w:after="0" w:line="259" w:lineRule="auto"/>
      <w:ind w:left="0" w:right="0" w:firstLine="0"/>
    </w:pPr>
    <w:r>
      <w:rPr>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E653"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1312" behindDoc="0" locked="0" layoutInCell="1" allowOverlap="1" wp14:anchorId="22F0EF85" wp14:editId="10218C8C">
              <wp:simplePos x="0" y="0"/>
              <wp:positionH relativeFrom="page">
                <wp:posOffset>896417</wp:posOffset>
              </wp:positionH>
              <wp:positionV relativeFrom="page">
                <wp:posOffset>9730740</wp:posOffset>
              </wp:positionV>
              <wp:extent cx="5981447" cy="6096"/>
              <wp:effectExtent l="0" t="0" r="0" b="0"/>
              <wp:wrapSquare wrapText="bothSides"/>
              <wp:docPr id="12884" name="Group 12884"/>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6" name="Shape 1358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4408008" id="Group 12884" o:spid="_x0000_s1026" style="position:absolute;margin-left:70.6pt;margin-top:766.2pt;width:471pt;height:.5pt;z-index:251661312;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">
              <v:shape id="Shape 1358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38C2B17B" w14:textId="77777777" w:rsidR="00124451" w:rsidRDefault="003C6BC2">
    <w:pPr>
      <w:spacing w:after="0" w:line="259" w:lineRule="auto"/>
      <w:ind w:left="0" w:right="0" w:firstLine="0"/>
    </w:pPr>
    <w:r>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80D80" w14:textId="73A424BE" w:rsidR="00124451" w:rsidRDefault="003C6BC2">
    <w:pPr>
      <w:spacing w:after="0" w:line="259" w:lineRule="auto"/>
      <w:ind w:left="0" w:right="0" w:firstLine="0"/>
    </w:pPr>
    <w:r>
      <w:rPr>
        <w:noProof/>
      </w:rPr>
      <mc:AlternateContent>
        <mc:Choice Requires="wpg">
          <w:drawing>
            <wp:anchor distT="0" distB="0" distL="114300" distR="114300" simplePos="0" relativeHeight="251662336" behindDoc="0" locked="0" layoutInCell="1" allowOverlap="1" wp14:anchorId="7219986B" wp14:editId="5AF93E99">
              <wp:simplePos x="0" y="0"/>
              <wp:positionH relativeFrom="page">
                <wp:posOffset>896417</wp:posOffset>
              </wp:positionH>
              <wp:positionV relativeFrom="page">
                <wp:posOffset>9730740</wp:posOffset>
              </wp:positionV>
              <wp:extent cx="5981447" cy="6096"/>
              <wp:effectExtent l="0" t="0" r="0" b="0"/>
              <wp:wrapSquare wrapText="bothSides"/>
              <wp:docPr id="12873" name="Group 12873"/>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4" name="Shape 13584"/>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2703ED7" id="Group 12873" o:spid="_x0000_s1026" style="position:absolute;margin-left:70.6pt;margin-top:766.2pt;width:471pt;height:.5pt;z-index:251662336;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">
              <v:shape id="Shape 13584"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2541AF" w:rsidRPr="002541AF">
      <w:rPr>
        <w:b/>
        <w:noProof/>
        <w:sz w:val="20"/>
      </w:rPr>
      <w:t>10</w:t>
    </w:r>
    <w:r>
      <w:rPr>
        <w:b/>
        <w:sz w:val="20"/>
      </w:rPr>
      <w:fldChar w:fldCharType="end"/>
    </w:r>
  </w:p>
  <w:p w14:paraId="79DADB56" w14:textId="77777777" w:rsidR="00124451" w:rsidRDefault="003C6BC2">
    <w:pPr>
      <w:spacing w:after="0" w:line="259" w:lineRule="auto"/>
      <w:ind w:left="0" w:right="0" w:firstLine="0"/>
    </w:pP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3DD0E"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3360" behindDoc="0" locked="0" layoutInCell="1" allowOverlap="1" wp14:anchorId="26E36BFE" wp14:editId="7DB2C523">
              <wp:simplePos x="0" y="0"/>
              <wp:positionH relativeFrom="page">
                <wp:posOffset>896417</wp:posOffset>
              </wp:positionH>
              <wp:positionV relativeFrom="page">
                <wp:posOffset>9730740</wp:posOffset>
              </wp:positionV>
              <wp:extent cx="5981447" cy="6096"/>
              <wp:effectExtent l="0" t="0" r="0" b="0"/>
              <wp:wrapSquare wrapText="bothSides"/>
              <wp:docPr id="12862" name="Group 12862"/>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2" name="Shape 13582"/>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D95D797" id="Group 12862" o:spid="_x0000_s1026" style="position:absolute;margin-left:70.6pt;margin-top:766.2pt;width:471pt;height:.5pt;z-index:25166336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">
              <v:shape id="Shape 13582"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6234644F" w14:textId="77777777" w:rsidR="00124451" w:rsidRDefault="003C6BC2">
    <w:pPr>
      <w:spacing w:after="0" w:line="259" w:lineRule="auto"/>
      <w:ind w:left="0" w:right="0" w:firstLine="0"/>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5EA11" w14:textId="77777777" w:rsidR="001C7186" w:rsidRDefault="001C7186">
      <w:pPr>
        <w:spacing w:after="0" w:line="240" w:lineRule="auto"/>
      </w:pPr>
      <w:r>
        <w:separator/>
      </w:r>
    </w:p>
  </w:footnote>
  <w:footnote w:type="continuationSeparator" w:id="0">
    <w:p w14:paraId="6A1809D0" w14:textId="77777777" w:rsidR="001C7186" w:rsidRDefault="001C7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55F2D"/>
    <w:multiLevelType w:val="hybridMultilevel"/>
    <w:tmpl w:val="2CA65DD0"/>
    <w:lvl w:ilvl="0" w:tplc="6E52CEC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226D96">
      <w:start w:val="1"/>
      <w:numFmt w:val="bullet"/>
      <w:lvlText w:val="o"/>
      <w:lvlJc w:val="left"/>
      <w:pPr>
        <w:ind w:left="1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58E8CC">
      <w:start w:val="1"/>
      <w:numFmt w:val="bullet"/>
      <w:lvlText w:val="▪"/>
      <w:lvlJc w:val="left"/>
      <w:pPr>
        <w:ind w:left="2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ACA264">
      <w:start w:val="1"/>
      <w:numFmt w:val="bullet"/>
      <w:lvlText w:val="•"/>
      <w:lvlJc w:val="left"/>
      <w:pPr>
        <w:ind w:left="3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586830">
      <w:start w:val="1"/>
      <w:numFmt w:val="bullet"/>
      <w:lvlText w:val="o"/>
      <w:lvlJc w:val="left"/>
      <w:pPr>
        <w:ind w:left="38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A0578E">
      <w:start w:val="1"/>
      <w:numFmt w:val="bullet"/>
      <w:lvlText w:val="▪"/>
      <w:lvlJc w:val="left"/>
      <w:pPr>
        <w:ind w:left="4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F033DC">
      <w:start w:val="1"/>
      <w:numFmt w:val="bullet"/>
      <w:lvlText w:val="•"/>
      <w:lvlJc w:val="left"/>
      <w:pPr>
        <w:ind w:left="5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6AF99E">
      <w:start w:val="1"/>
      <w:numFmt w:val="bullet"/>
      <w:lvlText w:val="o"/>
      <w:lvlJc w:val="left"/>
      <w:pPr>
        <w:ind w:left="59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B61198">
      <w:start w:val="1"/>
      <w:numFmt w:val="bullet"/>
      <w:lvlText w:val="▪"/>
      <w:lvlJc w:val="left"/>
      <w:pPr>
        <w:ind w:left="6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CF536D"/>
    <w:multiLevelType w:val="hybridMultilevel"/>
    <w:tmpl w:val="7B54DEA0"/>
    <w:lvl w:ilvl="0" w:tplc="194A8D5E">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68382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E4DBE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68827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3EB34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C2975C">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E0DE9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AA972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58B80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0768F5"/>
    <w:multiLevelType w:val="hybridMultilevel"/>
    <w:tmpl w:val="9F1EB92E"/>
    <w:lvl w:ilvl="0" w:tplc="8E3C150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CC9ED6">
      <w:start w:val="1"/>
      <w:numFmt w:val="bullet"/>
      <w:lvlText w:val="o"/>
      <w:lvlJc w:val="left"/>
      <w:pPr>
        <w:ind w:left="14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3E892C">
      <w:start w:val="1"/>
      <w:numFmt w:val="bullet"/>
      <w:lvlText w:val="▪"/>
      <w:lvlJc w:val="left"/>
      <w:pPr>
        <w:ind w:left="22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1472D6">
      <w:start w:val="1"/>
      <w:numFmt w:val="bullet"/>
      <w:lvlText w:val="•"/>
      <w:lvlJc w:val="left"/>
      <w:pPr>
        <w:ind w:left="29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1EF226">
      <w:start w:val="1"/>
      <w:numFmt w:val="bullet"/>
      <w:lvlText w:val="o"/>
      <w:lvlJc w:val="left"/>
      <w:pPr>
        <w:ind w:left="36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161EA6">
      <w:start w:val="1"/>
      <w:numFmt w:val="bullet"/>
      <w:lvlText w:val="▪"/>
      <w:lvlJc w:val="left"/>
      <w:pPr>
        <w:ind w:left="43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648AD6">
      <w:start w:val="1"/>
      <w:numFmt w:val="bullet"/>
      <w:lvlText w:val="•"/>
      <w:lvlJc w:val="left"/>
      <w:pPr>
        <w:ind w:left="50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52C6D4">
      <w:start w:val="1"/>
      <w:numFmt w:val="bullet"/>
      <w:lvlText w:val="o"/>
      <w:lvlJc w:val="left"/>
      <w:pPr>
        <w:ind w:left="58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042216">
      <w:start w:val="1"/>
      <w:numFmt w:val="bullet"/>
      <w:lvlText w:val="▪"/>
      <w:lvlJc w:val="left"/>
      <w:pPr>
        <w:ind w:left="65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1B643A"/>
    <w:multiLevelType w:val="hybridMultilevel"/>
    <w:tmpl w:val="A97A4012"/>
    <w:lvl w:ilvl="0" w:tplc="7EB0CD1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E43510">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56D208">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9E8188">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1AB56A">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DC2DE0">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96B3F0">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FC0596">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587834">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460E92"/>
    <w:multiLevelType w:val="hybridMultilevel"/>
    <w:tmpl w:val="70DC0120"/>
    <w:lvl w:ilvl="0" w:tplc="893C598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00093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8C3AE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8496D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EA023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D4D53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42AA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341A2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3035A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D10403"/>
    <w:multiLevelType w:val="hybridMultilevel"/>
    <w:tmpl w:val="1B526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BF2931"/>
    <w:multiLevelType w:val="hybridMultilevel"/>
    <w:tmpl w:val="614C2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13FB3"/>
    <w:multiLevelType w:val="hybridMultilevel"/>
    <w:tmpl w:val="6EDA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1B4793"/>
    <w:multiLevelType w:val="hybridMultilevel"/>
    <w:tmpl w:val="12966192"/>
    <w:lvl w:ilvl="0" w:tplc="A606AFB8">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B22C50">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A81628">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C04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260158">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81460BA">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00E450">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E3E0672">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7663F76">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1425282"/>
    <w:multiLevelType w:val="hybridMultilevel"/>
    <w:tmpl w:val="175C907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0" w15:restartNumberingAfterBreak="0">
    <w:nsid w:val="4C30225B"/>
    <w:multiLevelType w:val="hybridMultilevel"/>
    <w:tmpl w:val="8DA21538"/>
    <w:lvl w:ilvl="0" w:tplc="61522460">
      <w:start w:val="1"/>
      <w:numFmt w:val="bullet"/>
      <w:lvlText w:val="-"/>
      <w:lvlJc w:val="left"/>
      <w:pPr>
        <w:ind w:left="1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3816AC">
      <w:start w:val="1"/>
      <w:numFmt w:val="bullet"/>
      <w:lvlText w:val="o"/>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9AB30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666C2E">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AC33AA">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74AA7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60CE68">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E8A3C2">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F7E336C">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B9D5A71"/>
    <w:multiLevelType w:val="hybridMultilevel"/>
    <w:tmpl w:val="F4DE9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F91DAB"/>
    <w:multiLevelType w:val="hybridMultilevel"/>
    <w:tmpl w:val="BE0C82E2"/>
    <w:lvl w:ilvl="0" w:tplc="B712D92C">
      <w:start w:val="1"/>
      <w:numFmt w:val="bullet"/>
      <w:lvlText w:val="-"/>
      <w:lvlJc w:val="left"/>
      <w:pPr>
        <w:ind w:left="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423E12">
      <w:start w:val="1"/>
      <w:numFmt w:val="bullet"/>
      <w:lvlText w:val="o"/>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9CF97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24A04CA">
      <w:start w:val="1"/>
      <w:numFmt w:val="bullet"/>
      <w:lvlText w:val="•"/>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3440712">
      <w:start w:val="1"/>
      <w:numFmt w:val="bullet"/>
      <w:lvlText w:val="o"/>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56060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5E0AA6">
      <w:start w:val="1"/>
      <w:numFmt w:val="bullet"/>
      <w:lvlText w:val="•"/>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5435AA">
      <w:start w:val="1"/>
      <w:numFmt w:val="bullet"/>
      <w:lvlText w:val="o"/>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D606BE">
      <w:start w:val="1"/>
      <w:numFmt w:val="bullet"/>
      <w:lvlText w:val="▪"/>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7684C78"/>
    <w:multiLevelType w:val="hybridMultilevel"/>
    <w:tmpl w:val="ABB28136"/>
    <w:lvl w:ilvl="0" w:tplc="608090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6A25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DC0F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8A9E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0AC2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8AF2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3EDA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B41C5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6E9B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BF01713"/>
    <w:multiLevelType w:val="hybridMultilevel"/>
    <w:tmpl w:val="0DD6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79679D"/>
    <w:multiLevelType w:val="hybridMultilevel"/>
    <w:tmpl w:val="6F6E45A0"/>
    <w:lvl w:ilvl="0" w:tplc="5DE22774">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22684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0C959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BCF02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22079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DEF7C0">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701D7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8051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E0AE8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7F3057E"/>
    <w:multiLevelType w:val="hybridMultilevel"/>
    <w:tmpl w:val="E2045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D70805"/>
    <w:multiLevelType w:val="hybridMultilevel"/>
    <w:tmpl w:val="9C6C58BA"/>
    <w:lvl w:ilvl="0" w:tplc="44A272A4">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A85D6E">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18C08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B8A3E2">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14574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0E5AA8">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8123F2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946E1A">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1C406C">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C54703E"/>
    <w:multiLevelType w:val="hybridMultilevel"/>
    <w:tmpl w:val="A484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9601379">
    <w:abstractNumId w:val="4"/>
  </w:num>
  <w:num w:numId="2" w16cid:durableId="1973704929">
    <w:abstractNumId w:val="10"/>
  </w:num>
  <w:num w:numId="3" w16cid:durableId="733550956">
    <w:abstractNumId w:val="3"/>
  </w:num>
  <w:num w:numId="4" w16cid:durableId="1693147293">
    <w:abstractNumId w:val="13"/>
  </w:num>
  <w:num w:numId="5" w16cid:durableId="620650719">
    <w:abstractNumId w:val="12"/>
  </w:num>
  <w:num w:numId="6" w16cid:durableId="680544143">
    <w:abstractNumId w:val="0"/>
  </w:num>
  <w:num w:numId="7" w16cid:durableId="1020084432">
    <w:abstractNumId w:val="8"/>
  </w:num>
  <w:num w:numId="8" w16cid:durableId="1150175583">
    <w:abstractNumId w:val="17"/>
  </w:num>
  <w:num w:numId="9" w16cid:durableId="8455381">
    <w:abstractNumId w:val="15"/>
  </w:num>
  <w:num w:numId="10" w16cid:durableId="1797872042">
    <w:abstractNumId w:val="2"/>
  </w:num>
  <w:num w:numId="11" w16cid:durableId="603848926">
    <w:abstractNumId w:val="1"/>
  </w:num>
  <w:num w:numId="12" w16cid:durableId="2094860486">
    <w:abstractNumId w:val="9"/>
  </w:num>
  <w:num w:numId="13" w16cid:durableId="126896463">
    <w:abstractNumId w:val="6"/>
  </w:num>
  <w:num w:numId="14" w16cid:durableId="1574118314">
    <w:abstractNumId w:val="11"/>
  </w:num>
  <w:num w:numId="15" w16cid:durableId="773131230">
    <w:abstractNumId w:val="16"/>
  </w:num>
  <w:num w:numId="16" w16cid:durableId="1086194712">
    <w:abstractNumId w:val="7"/>
  </w:num>
  <w:num w:numId="17" w16cid:durableId="885919523">
    <w:abstractNumId w:val="14"/>
  </w:num>
  <w:num w:numId="18" w16cid:durableId="745495901">
    <w:abstractNumId w:val="18"/>
  </w:num>
  <w:num w:numId="19" w16cid:durableId="7841544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451"/>
    <w:rsid w:val="0000619C"/>
    <w:rsid w:val="000147F6"/>
    <w:rsid w:val="0004703E"/>
    <w:rsid w:val="00060EA7"/>
    <w:rsid w:val="000B20AE"/>
    <w:rsid w:val="000B701E"/>
    <w:rsid w:val="000E5040"/>
    <w:rsid w:val="000E61D1"/>
    <w:rsid w:val="000F0288"/>
    <w:rsid w:val="000F14BF"/>
    <w:rsid w:val="000F1894"/>
    <w:rsid w:val="000F365D"/>
    <w:rsid w:val="00100051"/>
    <w:rsid w:val="00101974"/>
    <w:rsid w:val="0010341B"/>
    <w:rsid w:val="001066D4"/>
    <w:rsid w:val="00110D99"/>
    <w:rsid w:val="00124451"/>
    <w:rsid w:val="00136A5A"/>
    <w:rsid w:val="00141C5E"/>
    <w:rsid w:val="001475FF"/>
    <w:rsid w:val="00164C86"/>
    <w:rsid w:val="00167C46"/>
    <w:rsid w:val="001702A1"/>
    <w:rsid w:val="00195AF3"/>
    <w:rsid w:val="001A5562"/>
    <w:rsid w:val="001C2A26"/>
    <w:rsid w:val="001C7186"/>
    <w:rsid w:val="001F6275"/>
    <w:rsid w:val="00206522"/>
    <w:rsid w:val="00235022"/>
    <w:rsid w:val="00242013"/>
    <w:rsid w:val="002456DC"/>
    <w:rsid w:val="00246B18"/>
    <w:rsid w:val="002541AF"/>
    <w:rsid w:val="00260609"/>
    <w:rsid w:val="00260C9F"/>
    <w:rsid w:val="0026573F"/>
    <w:rsid w:val="0029672D"/>
    <w:rsid w:val="002B1CE8"/>
    <w:rsid w:val="002C289D"/>
    <w:rsid w:val="002C5C0A"/>
    <w:rsid w:val="002D07FB"/>
    <w:rsid w:val="002D5786"/>
    <w:rsid w:val="00315F2D"/>
    <w:rsid w:val="0032136B"/>
    <w:rsid w:val="00352993"/>
    <w:rsid w:val="00394953"/>
    <w:rsid w:val="003A66EB"/>
    <w:rsid w:val="003C6BC2"/>
    <w:rsid w:val="003D4A7E"/>
    <w:rsid w:val="003E734C"/>
    <w:rsid w:val="003F3923"/>
    <w:rsid w:val="003F5547"/>
    <w:rsid w:val="00401443"/>
    <w:rsid w:val="0040776A"/>
    <w:rsid w:val="00433E95"/>
    <w:rsid w:val="004540DA"/>
    <w:rsid w:val="00455285"/>
    <w:rsid w:val="00456F38"/>
    <w:rsid w:val="0047752F"/>
    <w:rsid w:val="00494DFB"/>
    <w:rsid w:val="004A05DD"/>
    <w:rsid w:val="004A1F6A"/>
    <w:rsid w:val="004A46DD"/>
    <w:rsid w:val="004C4710"/>
    <w:rsid w:val="004F3101"/>
    <w:rsid w:val="00503044"/>
    <w:rsid w:val="00515BD6"/>
    <w:rsid w:val="00517B16"/>
    <w:rsid w:val="0052341F"/>
    <w:rsid w:val="00527093"/>
    <w:rsid w:val="005316AC"/>
    <w:rsid w:val="00532960"/>
    <w:rsid w:val="00547BFC"/>
    <w:rsid w:val="00571DCB"/>
    <w:rsid w:val="005808EB"/>
    <w:rsid w:val="005868FD"/>
    <w:rsid w:val="005A53EC"/>
    <w:rsid w:val="00606155"/>
    <w:rsid w:val="006312FF"/>
    <w:rsid w:val="006917D7"/>
    <w:rsid w:val="006B774C"/>
    <w:rsid w:val="006C575F"/>
    <w:rsid w:val="006D3BDA"/>
    <w:rsid w:val="006E6349"/>
    <w:rsid w:val="006F1396"/>
    <w:rsid w:val="006F2076"/>
    <w:rsid w:val="00716720"/>
    <w:rsid w:val="00722C67"/>
    <w:rsid w:val="0073505E"/>
    <w:rsid w:val="0074124E"/>
    <w:rsid w:val="00751E61"/>
    <w:rsid w:val="007561B8"/>
    <w:rsid w:val="007613B4"/>
    <w:rsid w:val="007622D6"/>
    <w:rsid w:val="007635F0"/>
    <w:rsid w:val="00770405"/>
    <w:rsid w:val="00772AD3"/>
    <w:rsid w:val="0077419D"/>
    <w:rsid w:val="007835BC"/>
    <w:rsid w:val="007A2467"/>
    <w:rsid w:val="007D31A2"/>
    <w:rsid w:val="007E497A"/>
    <w:rsid w:val="008208DA"/>
    <w:rsid w:val="0082207D"/>
    <w:rsid w:val="00830B41"/>
    <w:rsid w:val="00840DB1"/>
    <w:rsid w:val="008619BD"/>
    <w:rsid w:val="008831B0"/>
    <w:rsid w:val="008C157E"/>
    <w:rsid w:val="008C3BD0"/>
    <w:rsid w:val="008C6D2C"/>
    <w:rsid w:val="008D5C1D"/>
    <w:rsid w:val="008D6F2E"/>
    <w:rsid w:val="008E1BB8"/>
    <w:rsid w:val="00912BB3"/>
    <w:rsid w:val="0098027F"/>
    <w:rsid w:val="009923B5"/>
    <w:rsid w:val="009A30D5"/>
    <w:rsid w:val="009F3126"/>
    <w:rsid w:val="00A05081"/>
    <w:rsid w:val="00A06DB0"/>
    <w:rsid w:val="00A30034"/>
    <w:rsid w:val="00A312B2"/>
    <w:rsid w:val="00A40608"/>
    <w:rsid w:val="00A5379A"/>
    <w:rsid w:val="00AA5D6E"/>
    <w:rsid w:val="00AD33A0"/>
    <w:rsid w:val="00AD456A"/>
    <w:rsid w:val="00AE6B06"/>
    <w:rsid w:val="00AE748D"/>
    <w:rsid w:val="00B07145"/>
    <w:rsid w:val="00B361C3"/>
    <w:rsid w:val="00B36940"/>
    <w:rsid w:val="00B37A73"/>
    <w:rsid w:val="00B44DB2"/>
    <w:rsid w:val="00B51243"/>
    <w:rsid w:val="00B71462"/>
    <w:rsid w:val="00B77DAD"/>
    <w:rsid w:val="00B824C2"/>
    <w:rsid w:val="00B91210"/>
    <w:rsid w:val="00BA25B1"/>
    <w:rsid w:val="00BA45A0"/>
    <w:rsid w:val="00BC04BD"/>
    <w:rsid w:val="00BE4E3D"/>
    <w:rsid w:val="00BF72AE"/>
    <w:rsid w:val="00C35FC5"/>
    <w:rsid w:val="00C429EC"/>
    <w:rsid w:val="00C46C33"/>
    <w:rsid w:val="00C54472"/>
    <w:rsid w:val="00C55CD7"/>
    <w:rsid w:val="00C67044"/>
    <w:rsid w:val="00C7431C"/>
    <w:rsid w:val="00C84ABF"/>
    <w:rsid w:val="00CA67AF"/>
    <w:rsid w:val="00CD3845"/>
    <w:rsid w:val="00CD5ADF"/>
    <w:rsid w:val="00CE6B71"/>
    <w:rsid w:val="00CF1653"/>
    <w:rsid w:val="00D05D05"/>
    <w:rsid w:val="00D25387"/>
    <w:rsid w:val="00D37DFE"/>
    <w:rsid w:val="00D420E6"/>
    <w:rsid w:val="00D51F59"/>
    <w:rsid w:val="00D76ABF"/>
    <w:rsid w:val="00D85773"/>
    <w:rsid w:val="00D86750"/>
    <w:rsid w:val="00D86D90"/>
    <w:rsid w:val="00D90912"/>
    <w:rsid w:val="00D93AE3"/>
    <w:rsid w:val="00D94249"/>
    <w:rsid w:val="00DB73DD"/>
    <w:rsid w:val="00DD0BE2"/>
    <w:rsid w:val="00E02F07"/>
    <w:rsid w:val="00E1104D"/>
    <w:rsid w:val="00E14F13"/>
    <w:rsid w:val="00E30A17"/>
    <w:rsid w:val="00E35F9F"/>
    <w:rsid w:val="00E409EB"/>
    <w:rsid w:val="00E64628"/>
    <w:rsid w:val="00E67CB1"/>
    <w:rsid w:val="00EA2F4B"/>
    <w:rsid w:val="00EA641D"/>
    <w:rsid w:val="00ED0FD9"/>
    <w:rsid w:val="00ED1D9C"/>
    <w:rsid w:val="00ED3863"/>
    <w:rsid w:val="00EE0EBF"/>
    <w:rsid w:val="00EE15C0"/>
    <w:rsid w:val="00EE549A"/>
    <w:rsid w:val="00EF60D6"/>
    <w:rsid w:val="00F4204E"/>
    <w:rsid w:val="00F478DB"/>
    <w:rsid w:val="00F603E7"/>
    <w:rsid w:val="00F66ABB"/>
    <w:rsid w:val="00F866DC"/>
    <w:rsid w:val="00F93C9C"/>
    <w:rsid w:val="00FB01EE"/>
    <w:rsid w:val="00FC278E"/>
    <w:rsid w:val="00FF03B1"/>
    <w:rsid w:val="00FF0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F183"/>
  <w15:docId w15:val="{58668392-F9B1-4D8C-A2B8-52D361E8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28" w:lineRule="auto"/>
      <w:ind w:left="370" w:right="178"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58"/>
      <w:ind w:left="10" w:hanging="10"/>
      <w:outlineLvl w:val="0"/>
    </w:pPr>
    <w:rPr>
      <w:rFonts w:ascii="Cambria" w:eastAsia="Cambria" w:hAnsi="Cambria" w:cs="Cambria"/>
      <w:b/>
      <w:color w:val="000000"/>
    </w:rPr>
  </w:style>
  <w:style w:type="paragraph" w:styleId="Heading2">
    <w:name w:val="heading 2"/>
    <w:next w:val="Normal"/>
    <w:link w:val="Heading2Char"/>
    <w:uiPriority w:val="9"/>
    <w:unhideWhenUsed/>
    <w:qFormat/>
    <w:pPr>
      <w:keepNext/>
      <w:keepLines/>
      <w:spacing w:after="1"/>
      <w:ind w:left="370" w:hanging="10"/>
      <w:outlineLvl w:val="1"/>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22"/>
    </w:rPr>
  </w:style>
  <w:style w:type="character" w:customStyle="1" w:styleId="Heading1Char">
    <w:name w:val="Heading 1 Char"/>
    <w:link w:val="Heading1"/>
    <w:rPr>
      <w:rFonts w:ascii="Cambria" w:eastAsia="Cambria" w:hAnsi="Cambria" w:cs="Cambria"/>
      <w:b/>
      <w:color w:val="000000"/>
      <w:sz w:val="22"/>
    </w:rPr>
  </w:style>
  <w:style w:type="paragraph" w:styleId="TOC1">
    <w:name w:val="toc 1"/>
    <w:hidden/>
    <w:pPr>
      <w:spacing w:after="3" w:line="252" w:lineRule="auto"/>
      <w:ind w:left="25" w:right="15" w:hanging="10"/>
    </w:pPr>
    <w:rPr>
      <w:rFonts w:ascii="Calibri" w:eastAsia="Calibri" w:hAnsi="Calibri" w:cs="Calibr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76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E6349"/>
    <w:rPr>
      <w:sz w:val="16"/>
      <w:szCs w:val="16"/>
    </w:rPr>
  </w:style>
  <w:style w:type="paragraph" w:styleId="CommentText">
    <w:name w:val="annotation text"/>
    <w:basedOn w:val="Normal"/>
    <w:link w:val="CommentTextChar"/>
    <w:uiPriority w:val="99"/>
    <w:semiHidden/>
    <w:unhideWhenUsed/>
    <w:rsid w:val="006E6349"/>
    <w:pPr>
      <w:spacing w:line="240" w:lineRule="auto"/>
    </w:pPr>
    <w:rPr>
      <w:sz w:val="20"/>
      <w:szCs w:val="20"/>
    </w:rPr>
  </w:style>
  <w:style w:type="character" w:customStyle="1" w:styleId="CommentTextChar">
    <w:name w:val="Comment Text Char"/>
    <w:basedOn w:val="DefaultParagraphFont"/>
    <w:link w:val="CommentText"/>
    <w:uiPriority w:val="99"/>
    <w:semiHidden/>
    <w:rsid w:val="006E6349"/>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6E6349"/>
    <w:rPr>
      <w:b/>
      <w:bCs/>
    </w:rPr>
  </w:style>
  <w:style w:type="character" w:customStyle="1" w:styleId="CommentSubjectChar">
    <w:name w:val="Comment Subject Char"/>
    <w:basedOn w:val="CommentTextChar"/>
    <w:link w:val="CommentSubject"/>
    <w:uiPriority w:val="99"/>
    <w:semiHidden/>
    <w:rsid w:val="006E6349"/>
    <w:rPr>
      <w:rFonts w:ascii="Calibri" w:eastAsia="Calibri" w:hAnsi="Calibri" w:cs="Calibri"/>
      <w:b/>
      <w:bCs/>
      <w:color w:val="000000"/>
      <w:sz w:val="20"/>
      <w:szCs w:val="20"/>
    </w:rPr>
  </w:style>
  <w:style w:type="paragraph" w:styleId="ListParagraph">
    <w:name w:val="List Paragraph"/>
    <w:basedOn w:val="Normal"/>
    <w:uiPriority w:val="34"/>
    <w:qFormat/>
    <w:rsid w:val="008220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1628</Words>
  <Characters>7118</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Cook</dc:creator>
  <cp:keywords/>
  <cp:lastModifiedBy>Bernadette Grimley (CENTRAL)</cp:lastModifiedBy>
  <cp:revision>2</cp:revision>
  <dcterms:created xsi:type="dcterms:W3CDTF">2026-06-08T13:53:00Z</dcterms:created>
  <dcterms:modified xsi:type="dcterms:W3CDTF">2026-06-08T13:53:00Z</dcterms:modified>
</cp:coreProperties>
</file>