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81" w:rsidRPr="007178C3" w:rsidRDefault="00A81E81" w:rsidP="00A81E81">
      <w:pPr>
        <w:jc w:val="center"/>
        <w:rPr>
          <w:rFonts w:ascii="Calibri" w:hAnsi="Calibri"/>
        </w:rPr>
      </w:pPr>
      <w:r>
        <w:rPr>
          <w:rFonts w:ascii="Calibri" w:hAnsi="Calibri"/>
          <w:noProof/>
          <w:lang w:eastAsia="en-GB"/>
        </w:rPr>
        <w:drawing>
          <wp:inline distT="0" distB="0" distL="0" distR="0" wp14:anchorId="03EEF1FA" wp14:editId="00C5A9F7">
            <wp:extent cx="11303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800100"/>
                    </a:xfrm>
                    <a:prstGeom prst="rect">
                      <a:avLst/>
                    </a:prstGeom>
                    <a:noFill/>
                    <a:ln>
                      <a:noFill/>
                    </a:ln>
                  </pic:spPr>
                </pic:pic>
              </a:graphicData>
            </a:graphic>
          </wp:inline>
        </w:drawing>
      </w:r>
    </w:p>
    <w:p w:rsidR="00A81E81" w:rsidRPr="007178C3" w:rsidRDefault="00A81E81" w:rsidP="00A81E81">
      <w:pPr>
        <w:jc w:val="center"/>
        <w:rPr>
          <w:rFonts w:ascii="Calibri" w:hAnsi="Calibri"/>
        </w:rPr>
      </w:pPr>
    </w:p>
    <w:p w:rsidR="00A81E81" w:rsidRPr="007178C3" w:rsidRDefault="006A63DC" w:rsidP="00A81E81">
      <w:pPr>
        <w:pBdr>
          <w:top w:val="double" w:sz="6" w:space="10" w:color="auto"/>
          <w:left w:val="double" w:sz="6" w:space="10" w:color="auto"/>
          <w:bottom w:val="double" w:sz="6" w:space="10" w:color="auto"/>
          <w:right w:val="double" w:sz="6" w:space="10" w:color="auto"/>
        </w:pBdr>
        <w:jc w:val="center"/>
        <w:rPr>
          <w:rFonts w:ascii="Calibri" w:hAnsi="Calibri"/>
          <w:b/>
          <w:sz w:val="48"/>
        </w:rPr>
      </w:pPr>
      <w:r>
        <w:rPr>
          <w:rFonts w:ascii="Calibri" w:hAnsi="Calibri"/>
          <w:b/>
          <w:sz w:val="48"/>
        </w:rPr>
        <w:t xml:space="preserve">20 + C + M + B + </w:t>
      </w:r>
      <w:r w:rsidR="009A3E63">
        <w:rPr>
          <w:rFonts w:ascii="Calibri" w:hAnsi="Calibri"/>
          <w:b/>
          <w:sz w:val="48"/>
        </w:rPr>
        <w:t>22</w:t>
      </w:r>
    </w:p>
    <w:p w:rsidR="00A81E81" w:rsidRPr="007178C3" w:rsidRDefault="00A81E81" w:rsidP="00A81E81">
      <w:pPr>
        <w:pStyle w:val="Heading1"/>
        <w:rPr>
          <w:rFonts w:ascii="Calibri" w:hAnsi="Calibri"/>
        </w:rPr>
      </w:pPr>
      <w:proofErr w:type="spellStart"/>
      <w:r w:rsidRPr="007178C3">
        <w:rPr>
          <w:rFonts w:ascii="Calibri" w:hAnsi="Calibri"/>
        </w:rPr>
        <w:t>Christus</w:t>
      </w:r>
      <w:proofErr w:type="spellEnd"/>
      <w:r w:rsidRPr="007178C3">
        <w:rPr>
          <w:rFonts w:ascii="Calibri" w:hAnsi="Calibri"/>
        </w:rPr>
        <w:t xml:space="preserve"> </w:t>
      </w:r>
      <w:proofErr w:type="spellStart"/>
      <w:r w:rsidRPr="007178C3">
        <w:rPr>
          <w:rFonts w:ascii="Calibri" w:hAnsi="Calibri"/>
        </w:rPr>
        <w:t>Mansionem</w:t>
      </w:r>
      <w:proofErr w:type="spellEnd"/>
      <w:r w:rsidRPr="007178C3">
        <w:rPr>
          <w:rFonts w:ascii="Calibri" w:hAnsi="Calibri"/>
        </w:rPr>
        <w:t xml:space="preserve"> </w:t>
      </w:r>
      <w:proofErr w:type="spellStart"/>
      <w:r w:rsidRPr="007178C3">
        <w:rPr>
          <w:rFonts w:ascii="Calibri" w:hAnsi="Calibri"/>
        </w:rPr>
        <w:t>Benedicat</w:t>
      </w:r>
      <w:proofErr w:type="spellEnd"/>
    </w:p>
    <w:p w:rsidR="00A81E81" w:rsidRPr="00277C78" w:rsidRDefault="00A81E81" w:rsidP="00A81E81">
      <w:pPr>
        <w:pBdr>
          <w:top w:val="double" w:sz="6" w:space="10" w:color="auto"/>
          <w:left w:val="double" w:sz="6" w:space="10" w:color="auto"/>
          <w:bottom w:val="double" w:sz="6" w:space="10" w:color="auto"/>
          <w:right w:val="double" w:sz="6" w:space="10" w:color="auto"/>
        </w:pBdr>
        <w:jc w:val="center"/>
        <w:rPr>
          <w:rFonts w:ascii="Calibri" w:hAnsi="Calibri"/>
          <w:b/>
          <w:i/>
          <w:sz w:val="48"/>
        </w:rPr>
      </w:pPr>
      <w:r w:rsidRPr="00277C78">
        <w:rPr>
          <w:rFonts w:ascii="Calibri" w:hAnsi="Calibri"/>
          <w:b/>
          <w:i/>
          <w:sz w:val="48"/>
        </w:rPr>
        <w:t xml:space="preserve">May Christ Bless this </w:t>
      </w:r>
      <w:proofErr w:type="gramStart"/>
      <w:r w:rsidRPr="00277C78">
        <w:rPr>
          <w:rFonts w:ascii="Calibri" w:hAnsi="Calibri"/>
          <w:b/>
          <w:i/>
          <w:sz w:val="48"/>
        </w:rPr>
        <w:t>Home</w:t>
      </w:r>
      <w:proofErr w:type="gramEnd"/>
    </w:p>
    <w:p w:rsidR="00A81E81" w:rsidRPr="007178C3" w:rsidRDefault="00A81E81" w:rsidP="00A81E81">
      <w:pPr>
        <w:pBdr>
          <w:top w:val="double" w:sz="6" w:space="10" w:color="auto"/>
          <w:left w:val="double" w:sz="6" w:space="10" w:color="auto"/>
          <w:bottom w:val="double" w:sz="6" w:space="10" w:color="auto"/>
          <w:right w:val="double" w:sz="6" w:space="10" w:color="auto"/>
        </w:pBdr>
        <w:rPr>
          <w:rFonts w:ascii="Calibri" w:hAnsi="Calibri"/>
        </w:rPr>
      </w:pPr>
    </w:p>
    <w:p w:rsidR="00A81E81" w:rsidRPr="007178C3" w:rsidRDefault="00A81E81" w:rsidP="00A81E81">
      <w:pPr>
        <w:pStyle w:val="Heading2"/>
        <w:rPr>
          <w:rFonts w:ascii="Calibri" w:hAnsi="Calibri"/>
          <w:sz w:val="20"/>
        </w:rPr>
      </w:pPr>
    </w:p>
    <w:p w:rsidR="00A81E81" w:rsidRPr="007178C3" w:rsidRDefault="00A81E81" w:rsidP="00A81E81">
      <w:pPr>
        <w:pStyle w:val="Heading2"/>
        <w:jc w:val="center"/>
        <w:rPr>
          <w:rFonts w:ascii="Calibri" w:hAnsi="Calibri"/>
          <w:sz w:val="20"/>
        </w:rPr>
      </w:pPr>
      <w:r>
        <w:rPr>
          <w:rFonts w:ascii="Calibri" w:hAnsi="Calibri"/>
          <w:noProof/>
          <w:lang w:eastAsia="en-GB"/>
        </w:rPr>
        <w:drawing>
          <wp:inline distT="0" distB="0" distL="0" distR="0" wp14:anchorId="3A16074D" wp14:editId="7A22F301">
            <wp:extent cx="1530350" cy="1536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0" cy="1536700"/>
                    </a:xfrm>
                    <a:prstGeom prst="rect">
                      <a:avLst/>
                    </a:prstGeom>
                    <a:noFill/>
                    <a:ln>
                      <a:noFill/>
                    </a:ln>
                  </pic:spPr>
                </pic:pic>
              </a:graphicData>
            </a:graphic>
          </wp:inline>
        </w:drawing>
      </w:r>
    </w:p>
    <w:p w:rsidR="00A81E81" w:rsidRDefault="00A81E81" w:rsidP="00A81E81">
      <w:pPr>
        <w:pStyle w:val="Heading2"/>
        <w:rPr>
          <w:rFonts w:ascii="Calibri" w:hAnsi="Calibri"/>
          <w:sz w:val="20"/>
        </w:rPr>
      </w:pPr>
    </w:p>
    <w:p w:rsidR="00A81E81" w:rsidRDefault="00A81E81" w:rsidP="00A81E81"/>
    <w:tbl>
      <w:tblPr>
        <w:tblStyle w:val="TableGrid"/>
        <w:tblW w:w="0" w:type="auto"/>
        <w:tblLook w:val="04A0" w:firstRow="1" w:lastRow="0" w:firstColumn="1" w:lastColumn="0" w:noHBand="0" w:noVBand="1"/>
      </w:tblPr>
      <w:tblGrid>
        <w:gridCol w:w="1668"/>
        <w:gridCol w:w="4841"/>
      </w:tblGrid>
      <w:tr w:rsidR="00A81E81" w:rsidTr="00A81E81">
        <w:tc>
          <w:tcPr>
            <w:tcW w:w="1668" w:type="dxa"/>
          </w:tcPr>
          <w:p w:rsidR="00A81E81" w:rsidRDefault="00A81E81" w:rsidP="00A81E81">
            <w:r>
              <w:rPr>
                <w:noProof/>
                <w:lang w:eastAsia="en-GB"/>
              </w:rPr>
              <w:drawing>
                <wp:inline distT="0" distB="0" distL="0" distR="0" wp14:anchorId="29D17775" wp14:editId="63E0945A">
                  <wp:extent cx="871855" cy="9144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1855" cy="914400"/>
                          </a:xfrm>
                          <a:prstGeom prst="rect">
                            <a:avLst/>
                          </a:prstGeom>
                          <a:noFill/>
                          <a:ln w="9525">
                            <a:noFill/>
                            <a:miter lim="800000"/>
                            <a:headEnd/>
                            <a:tailEnd/>
                          </a:ln>
                        </pic:spPr>
                      </pic:pic>
                    </a:graphicData>
                  </a:graphic>
                </wp:inline>
              </w:drawing>
            </w:r>
          </w:p>
        </w:tc>
        <w:tc>
          <w:tcPr>
            <w:tcW w:w="4841" w:type="dxa"/>
          </w:tcPr>
          <w:p w:rsidR="00A81E81" w:rsidRDefault="00A81E81" w:rsidP="00A81E81">
            <w:pPr>
              <w:pStyle w:val="NoSpacing"/>
              <w:jc w:val="center"/>
            </w:pPr>
          </w:p>
          <w:p w:rsidR="00A81E81" w:rsidRDefault="00A81E81" w:rsidP="00A81E81">
            <w:pPr>
              <w:pStyle w:val="NoSpacing"/>
              <w:jc w:val="center"/>
              <w:rPr>
                <w:rFonts w:asciiTheme="majorHAnsi" w:hAnsiTheme="majorHAnsi"/>
                <w:bCs/>
              </w:rPr>
            </w:pPr>
            <w:r w:rsidRPr="00A81E81">
              <w:rPr>
                <w:rFonts w:asciiTheme="majorHAnsi" w:hAnsiTheme="majorHAnsi"/>
              </w:rPr>
              <w:t xml:space="preserve">NORES - </w:t>
            </w:r>
            <w:r>
              <w:rPr>
                <w:rFonts w:asciiTheme="majorHAnsi" w:hAnsiTheme="majorHAnsi"/>
                <w:bCs/>
              </w:rPr>
              <w:t>Diocese of Northampton</w:t>
            </w:r>
          </w:p>
          <w:p w:rsidR="00A81E81" w:rsidRPr="00A81E81" w:rsidRDefault="00A81E81" w:rsidP="00A81E81">
            <w:pPr>
              <w:pStyle w:val="NoSpacing"/>
              <w:jc w:val="center"/>
              <w:rPr>
                <w:rFonts w:asciiTheme="majorHAnsi" w:hAnsiTheme="majorHAnsi"/>
                <w:bCs/>
              </w:rPr>
            </w:pPr>
            <w:r w:rsidRPr="00A81E81">
              <w:rPr>
                <w:rFonts w:asciiTheme="majorHAnsi" w:hAnsiTheme="majorHAnsi"/>
                <w:bCs/>
              </w:rPr>
              <w:t>Office for RE, Evangelisation, Catechesis &amp; Schools</w:t>
            </w:r>
          </w:p>
          <w:p w:rsidR="00A81E81" w:rsidRDefault="00A81E81" w:rsidP="00A81E81">
            <w:pPr>
              <w:pStyle w:val="NoSpacing"/>
              <w:jc w:val="center"/>
              <w:rPr>
                <w:rFonts w:asciiTheme="majorHAnsi" w:hAnsiTheme="majorHAnsi"/>
                <w:bCs/>
                <w:i/>
              </w:rPr>
            </w:pPr>
            <w:r w:rsidRPr="00A81E81">
              <w:rPr>
                <w:rFonts w:asciiTheme="majorHAnsi" w:hAnsiTheme="majorHAnsi"/>
                <w:bCs/>
                <w:i/>
              </w:rPr>
              <w:t xml:space="preserve">SUPPORTING CATHOLIC EDUCATION </w:t>
            </w:r>
          </w:p>
          <w:p w:rsidR="00A81E81" w:rsidRPr="00A81E81" w:rsidRDefault="00A81E81" w:rsidP="00A81E81">
            <w:pPr>
              <w:pStyle w:val="NoSpacing"/>
              <w:jc w:val="center"/>
              <w:rPr>
                <w:rFonts w:asciiTheme="majorHAnsi" w:hAnsiTheme="majorHAnsi"/>
                <w:bCs/>
                <w:i/>
              </w:rPr>
            </w:pPr>
            <w:r w:rsidRPr="00A81E81">
              <w:rPr>
                <w:rFonts w:asciiTheme="majorHAnsi" w:hAnsiTheme="majorHAnsi"/>
                <w:bCs/>
                <w:i/>
              </w:rPr>
              <w:t>AND FORMATION</w:t>
            </w:r>
          </w:p>
          <w:p w:rsidR="00A81E81" w:rsidRDefault="00A81E81" w:rsidP="00A81E81"/>
        </w:tc>
      </w:tr>
    </w:tbl>
    <w:p w:rsidR="00A81E81" w:rsidRDefault="00A81E81" w:rsidP="00A81E81"/>
    <w:p w:rsidR="00A81E81" w:rsidRPr="000B7349" w:rsidRDefault="00A81E81" w:rsidP="000B7349">
      <w:pPr>
        <w:pStyle w:val="NoSpacing"/>
        <w:jc w:val="center"/>
        <w:rPr>
          <w:rFonts w:ascii="Calibri" w:hAnsi="Calibri"/>
          <w:b/>
        </w:rPr>
      </w:pPr>
      <w:r>
        <w:rPr>
          <w:b/>
          <w:bCs/>
        </w:rPr>
        <w:br w:type="column"/>
      </w:r>
      <w:r w:rsidR="009A3E63">
        <w:rPr>
          <w:rFonts w:ascii="Calibri" w:hAnsi="Calibri"/>
          <w:b/>
        </w:rPr>
        <w:t>EPIPHANY SCHOOL BLESSING 202</w:t>
      </w:r>
      <w:bookmarkStart w:id="0" w:name="_GoBack"/>
      <w:bookmarkEnd w:id="0"/>
      <w:r w:rsidR="009A3E63">
        <w:rPr>
          <w:rFonts w:ascii="Calibri" w:hAnsi="Calibri"/>
          <w:b/>
        </w:rPr>
        <w:t>2</w:t>
      </w:r>
    </w:p>
    <w:p w:rsidR="00B95815" w:rsidRDefault="00A81E81" w:rsidP="00A81E81">
      <w:pPr>
        <w:rPr>
          <w:rFonts w:ascii="Calibri" w:hAnsi="Calibri"/>
          <w:sz w:val="20"/>
        </w:rPr>
      </w:pPr>
      <w:r w:rsidRPr="000B7349">
        <w:rPr>
          <w:rFonts w:ascii="Calibri" w:hAnsi="Calibri"/>
          <w:sz w:val="20"/>
        </w:rPr>
        <w:t xml:space="preserve">There is an ancient tradition of blessing Christian homes at Epiphany, asking God’s blessing on all who live in the home in the coming year. Schools can do the same at the main door[s] or for each classroom. </w:t>
      </w:r>
    </w:p>
    <w:p w:rsidR="00A81E81" w:rsidRPr="000B7349" w:rsidRDefault="00A81E81" w:rsidP="00A81E81">
      <w:pPr>
        <w:rPr>
          <w:rFonts w:ascii="Calibri" w:hAnsi="Calibri"/>
          <w:sz w:val="20"/>
        </w:rPr>
      </w:pPr>
      <w:r w:rsidRPr="000B7349">
        <w:rPr>
          <w:rFonts w:ascii="Calibri" w:hAnsi="Calibri"/>
          <w:sz w:val="20"/>
        </w:rPr>
        <w:t>We mark the lintel of the door in chalk with the date</w:t>
      </w:r>
      <w:r w:rsidR="008C37D2">
        <w:rPr>
          <w:rFonts w:ascii="Calibri" w:hAnsi="Calibri"/>
          <w:sz w:val="20"/>
        </w:rPr>
        <w:t>, 20</w:t>
      </w:r>
      <w:r w:rsidR="009A3E63">
        <w:rPr>
          <w:rFonts w:ascii="Calibri" w:hAnsi="Calibri"/>
          <w:sz w:val="20"/>
        </w:rPr>
        <w:t>22</w:t>
      </w:r>
      <w:r w:rsidRPr="000B7349">
        <w:rPr>
          <w:rFonts w:ascii="Calibri" w:hAnsi="Calibri"/>
          <w:sz w:val="20"/>
        </w:rPr>
        <w:t xml:space="preserve">. </w:t>
      </w:r>
    </w:p>
    <w:p w:rsidR="00A81E81" w:rsidRPr="000B7349" w:rsidRDefault="00A81E81" w:rsidP="00A81E81">
      <w:pPr>
        <w:rPr>
          <w:rFonts w:ascii="Calibri" w:hAnsi="Calibri"/>
          <w:sz w:val="20"/>
        </w:rPr>
      </w:pPr>
      <w:r w:rsidRPr="000B7349">
        <w:rPr>
          <w:rFonts w:ascii="Calibri" w:hAnsi="Calibri"/>
          <w:noProof/>
          <w:sz w:val="20"/>
          <w:lang w:eastAsia="en-GB"/>
        </w:rPr>
        <mc:AlternateContent>
          <mc:Choice Requires="wps">
            <w:drawing>
              <wp:anchor distT="0" distB="0" distL="114300" distR="114300" simplePos="0" relativeHeight="251659264" behindDoc="0" locked="0" layoutInCell="1" allowOverlap="1" wp14:anchorId="39A81A29" wp14:editId="01006C18">
                <wp:simplePos x="0" y="0"/>
                <wp:positionH relativeFrom="column">
                  <wp:posOffset>2990215</wp:posOffset>
                </wp:positionH>
                <wp:positionV relativeFrom="paragraph">
                  <wp:posOffset>217805</wp:posOffset>
                </wp:positionV>
                <wp:extent cx="1233805" cy="897890"/>
                <wp:effectExtent l="0" t="0" r="3619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897890"/>
                        </a:xfrm>
                        <a:prstGeom prst="rect">
                          <a:avLst/>
                        </a:prstGeom>
                        <a:solidFill>
                          <a:srgbClr val="FFFFFF"/>
                        </a:solidFill>
                        <a:ln w="9525">
                          <a:solidFill>
                            <a:srgbClr val="000000"/>
                          </a:solidFill>
                          <a:miter lim="800000"/>
                          <a:headEnd/>
                          <a:tailEnd/>
                        </a:ln>
                      </wps:spPr>
                      <wps:txbx>
                        <w:txbxContent>
                          <w:p w:rsidR="006A63DC" w:rsidRDefault="006A63DC" w:rsidP="00A81E81">
                            <w:r>
                              <w:rPr>
                                <w:noProof/>
                                <w:lang w:eastAsia="en-GB"/>
                              </w:rPr>
                              <w:drawing>
                                <wp:inline distT="0" distB="0" distL="0" distR="0" wp14:anchorId="2B50AF4B" wp14:editId="516195A1">
                                  <wp:extent cx="10414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819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81A29" id="_x0000_t202" coordsize="21600,21600" o:spt="202" path="m,l,21600r21600,l21600,xe">
                <v:stroke joinstyle="miter"/>
                <v:path gradientshapeok="t" o:connecttype="rect"/>
              </v:shapetype>
              <v:shape id="Text Box 2" o:spid="_x0000_s1026" type="#_x0000_t202" style="position:absolute;margin-left:235.45pt;margin-top:17.15pt;width:97.15pt;height:7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">
                <v:textbox>
                  <w:txbxContent>
                    <w:p w:rsidR="006A63DC" w:rsidRDefault="006A63DC" w:rsidP="00A81E81">
                      <w:r>
                        <w:rPr>
                          <w:noProof/>
                          <w:lang w:eastAsia="en-GB"/>
                        </w:rPr>
                        <w:drawing>
                          <wp:inline distT="0" distB="0" distL="0" distR="0" wp14:anchorId="2B50AF4B" wp14:editId="516195A1">
                            <wp:extent cx="10414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819150"/>
                                    </a:xfrm>
                                    <a:prstGeom prst="rect">
                                      <a:avLst/>
                                    </a:prstGeom>
                                    <a:noFill/>
                                    <a:ln>
                                      <a:noFill/>
                                    </a:ln>
                                  </pic:spPr>
                                </pic:pic>
                              </a:graphicData>
                            </a:graphic>
                          </wp:inline>
                        </w:drawing>
                      </w:r>
                    </w:p>
                  </w:txbxContent>
                </v:textbox>
              </v:shape>
            </w:pict>
          </mc:Fallback>
        </mc:AlternateContent>
      </w:r>
      <w:r w:rsidRPr="000B7349">
        <w:rPr>
          <w:rFonts w:ascii="Calibri" w:hAnsi="Calibri"/>
          <w:sz w:val="20"/>
        </w:rPr>
        <w:t xml:space="preserve">We add the initials of the names given to the three wise people </w:t>
      </w:r>
    </w:p>
    <w:p w:rsidR="00A81E81" w:rsidRPr="000B7349" w:rsidRDefault="00A81E81" w:rsidP="00A81E81">
      <w:pPr>
        <w:rPr>
          <w:rFonts w:ascii="Calibri" w:hAnsi="Calibri"/>
          <w:sz w:val="20"/>
        </w:rPr>
      </w:pPr>
      <w:proofErr w:type="gramStart"/>
      <w:r w:rsidRPr="000B7349">
        <w:rPr>
          <w:rFonts w:ascii="Calibri" w:hAnsi="Calibri"/>
          <w:sz w:val="20"/>
        </w:rPr>
        <w:t>who</w:t>
      </w:r>
      <w:proofErr w:type="gramEnd"/>
      <w:r w:rsidRPr="000B7349">
        <w:rPr>
          <w:rFonts w:ascii="Calibri" w:hAnsi="Calibri"/>
          <w:sz w:val="20"/>
        </w:rPr>
        <w:t xml:space="preserve"> brought gifts to Jesus in his first home : </w:t>
      </w:r>
    </w:p>
    <w:p w:rsidR="00A81E81" w:rsidRPr="000B7349" w:rsidRDefault="00A81E81" w:rsidP="00A81E81">
      <w:pPr>
        <w:numPr>
          <w:ilvl w:val="0"/>
          <w:numId w:val="1"/>
        </w:numPr>
        <w:rPr>
          <w:rFonts w:ascii="Calibri" w:hAnsi="Calibri"/>
          <w:sz w:val="20"/>
        </w:rPr>
      </w:pPr>
      <w:r w:rsidRPr="000B7349">
        <w:rPr>
          <w:rFonts w:ascii="Calibri" w:hAnsi="Calibri"/>
          <w:sz w:val="20"/>
        </w:rPr>
        <w:t xml:space="preserve">C for Caspar, </w:t>
      </w:r>
    </w:p>
    <w:p w:rsidR="00A81E81" w:rsidRPr="000B7349" w:rsidRDefault="00A81E81" w:rsidP="00A81E81">
      <w:pPr>
        <w:numPr>
          <w:ilvl w:val="0"/>
          <w:numId w:val="1"/>
        </w:numPr>
        <w:rPr>
          <w:rFonts w:ascii="Calibri" w:hAnsi="Calibri"/>
          <w:sz w:val="20"/>
        </w:rPr>
      </w:pPr>
      <w:r w:rsidRPr="000B7349">
        <w:rPr>
          <w:rFonts w:ascii="Calibri" w:hAnsi="Calibri"/>
          <w:sz w:val="20"/>
        </w:rPr>
        <w:t xml:space="preserve">M for Melchior, </w:t>
      </w:r>
    </w:p>
    <w:p w:rsidR="00A81E81" w:rsidRPr="000B7349" w:rsidRDefault="00A81E81" w:rsidP="00A81E81">
      <w:pPr>
        <w:numPr>
          <w:ilvl w:val="0"/>
          <w:numId w:val="1"/>
        </w:numPr>
        <w:rPr>
          <w:rFonts w:ascii="Calibri" w:hAnsi="Calibri"/>
          <w:sz w:val="20"/>
        </w:rPr>
      </w:pPr>
      <w:r w:rsidRPr="000B7349">
        <w:rPr>
          <w:rFonts w:ascii="Calibri" w:hAnsi="Calibri"/>
          <w:sz w:val="20"/>
        </w:rPr>
        <w:t xml:space="preserve">B for Balthasar. </w:t>
      </w:r>
    </w:p>
    <w:p w:rsidR="00A81E81" w:rsidRPr="000B7349" w:rsidRDefault="00A81E81" w:rsidP="00A81E81">
      <w:pPr>
        <w:rPr>
          <w:rFonts w:ascii="Calibri" w:hAnsi="Calibri"/>
          <w:sz w:val="20"/>
        </w:rPr>
      </w:pPr>
      <w:r w:rsidRPr="000B7349">
        <w:rPr>
          <w:rFonts w:ascii="Calibri" w:hAnsi="Calibri"/>
          <w:sz w:val="20"/>
        </w:rPr>
        <w:t xml:space="preserve">The three initials, C-M-B, </w:t>
      </w:r>
    </w:p>
    <w:p w:rsidR="00A81E81" w:rsidRPr="000B7349" w:rsidRDefault="00A81E81" w:rsidP="00A81E81">
      <w:pPr>
        <w:rPr>
          <w:rFonts w:ascii="Calibri" w:hAnsi="Calibri"/>
          <w:sz w:val="20"/>
        </w:rPr>
      </w:pPr>
      <w:proofErr w:type="gramStart"/>
      <w:r w:rsidRPr="000B7349">
        <w:rPr>
          <w:rFonts w:ascii="Calibri" w:hAnsi="Calibri"/>
          <w:sz w:val="20"/>
        </w:rPr>
        <w:t>also</w:t>
      </w:r>
      <w:proofErr w:type="gramEnd"/>
      <w:r w:rsidRPr="000B7349">
        <w:rPr>
          <w:rFonts w:ascii="Calibri" w:hAnsi="Calibri"/>
          <w:sz w:val="20"/>
        </w:rPr>
        <w:t xml:space="preserve"> stand for the three words of a Latin prayer </w:t>
      </w:r>
    </w:p>
    <w:p w:rsidR="00A81E81" w:rsidRPr="000B7349" w:rsidRDefault="00A81E81" w:rsidP="00A81E81">
      <w:pPr>
        <w:rPr>
          <w:rFonts w:ascii="Calibri" w:hAnsi="Calibri"/>
          <w:sz w:val="20"/>
        </w:rPr>
      </w:pPr>
      <w:r w:rsidRPr="000B7349">
        <w:rPr>
          <w:rFonts w:ascii="Calibri" w:hAnsi="Calibri"/>
          <w:sz w:val="20"/>
        </w:rPr>
        <w:t xml:space="preserve">– </w:t>
      </w:r>
      <w:proofErr w:type="spellStart"/>
      <w:r w:rsidRPr="000B7349">
        <w:rPr>
          <w:rFonts w:ascii="Calibri" w:hAnsi="Calibri"/>
          <w:i/>
          <w:iCs/>
          <w:sz w:val="20"/>
        </w:rPr>
        <w:t>Christus</w:t>
      </w:r>
      <w:proofErr w:type="spellEnd"/>
      <w:r w:rsidRPr="000B7349">
        <w:rPr>
          <w:rFonts w:ascii="Calibri" w:hAnsi="Calibri"/>
          <w:i/>
          <w:iCs/>
          <w:sz w:val="20"/>
        </w:rPr>
        <w:t xml:space="preserve"> </w:t>
      </w:r>
      <w:proofErr w:type="spellStart"/>
      <w:r w:rsidRPr="000B7349">
        <w:rPr>
          <w:rFonts w:ascii="Calibri" w:hAnsi="Calibri"/>
          <w:i/>
          <w:iCs/>
          <w:sz w:val="20"/>
        </w:rPr>
        <w:t>Mansionem</w:t>
      </w:r>
      <w:proofErr w:type="spellEnd"/>
      <w:r w:rsidRPr="000B7349">
        <w:rPr>
          <w:rFonts w:ascii="Calibri" w:hAnsi="Calibri"/>
          <w:i/>
          <w:iCs/>
          <w:sz w:val="20"/>
        </w:rPr>
        <w:t xml:space="preserve"> </w:t>
      </w:r>
      <w:proofErr w:type="spellStart"/>
      <w:proofErr w:type="gramStart"/>
      <w:r w:rsidRPr="000B7349">
        <w:rPr>
          <w:rFonts w:ascii="Calibri" w:hAnsi="Calibri"/>
          <w:i/>
          <w:iCs/>
          <w:sz w:val="20"/>
        </w:rPr>
        <w:t>Benedicat</w:t>
      </w:r>
      <w:proofErr w:type="spellEnd"/>
      <w:r w:rsidRPr="000B7349">
        <w:rPr>
          <w:rFonts w:ascii="Calibri" w:hAnsi="Calibri"/>
          <w:sz w:val="20"/>
        </w:rPr>
        <w:t xml:space="preserve">  =</w:t>
      </w:r>
      <w:proofErr w:type="gramEnd"/>
      <w:r w:rsidRPr="000B7349">
        <w:rPr>
          <w:rFonts w:ascii="Calibri" w:hAnsi="Calibri"/>
          <w:sz w:val="20"/>
        </w:rPr>
        <w:t xml:space="preserve">  May Christ bless this house -</w:t>
      </w:r>
    </w:p>
    <w:p w:rsidR="00A81E81" w:rsidRPr="000B7349" w:rsidRDefault="00A81E81" w:rsidP="00A81E81">
      <w:pPr>
        <w:rPr>
          <w:rFonts w:ascii="Calibri" w:hAnsi="Calibri"/>
          <w:sz w:val="20"/>
        </w:rPr>
      </w:pPr>
      <w:r w:rsidRPr="000B7349">
        <w:rPr>
          <w:rFonts w:ascii="Calibri" w:hAnsi="Calibri"/>
          <w:sz w:val="20"/>
        </w:rPr>
        <w:t xml:space="preserve">If you cannot use chalk on the door/lintel use the </w:t>
      </w:r>
      <w:r w:rsidR="00B95815">
        <w:rPr>
          <w:rFonts w:ascii="Calibri" w:hAnsi="Calibri"/>
          <w:sz w:val="20"/>
        </w:rPr>
        <w:t>opposite side</w:t>
      </w:r>
      <w:r w:rsidRPr="000B7349">
        <w:rPr>
          <w:rFonts w:ascii="Calibri" w:hAnsi="Calibri"/>
          <w:sz w:val="20"/>
        </w:rPr>
        <w:t xml:space="preserve"> as a sign on the door as well as the blessed chalk we talk about below.</w:t>
      </w:r>
    </w:p>
    <w:p w:rsidR="000B7349" w:rsidRDefault="000B7349" w:rsidP="00A81E81">
      <w:pPr>
        <w:rPr>
          <w:rFonts w:ascii="Calibri" w:hAnsi="Calibri"/>
          <w:sz w:val="20"/>
        </w:rPr>
      </w:pPr>
    </w:p>
    <w:p w:rsidR="000B7349" w:rsidRDefault="000B7349" w:rsidP="00A81E81">
      <w:pPr>
        <w:rPr>
          <w:rFonts w:ascii="Calibri" w:hAnsi="Calibri"/>
          <w:b/>
          <w:sz w:val="20"/>
        </w:rPr>
      </w:pPr>
      <w:r w:rsidRPr="000B7349">
        <w:rPr>
          <w:rFonts w:ascii="Calibri" w:hAnsi="Calibri"/>
          <w:b/>
          <w:sz w:val="20"/>
        </w:rPr>
        <w:t>A Blessing Prayer for chalk, water, incense</w:t>
      </w:r>
    </w:p>
    <w:p w:rsidR="000B7349" w:rsidRPr="000B7349" w:rsidRDefault="000B7349" w:rsidP="00A81E81">
      <w:pPr>
        <w:rPr>
          <w:rFonts w:ascii="Calibri" w:hAnsi="Calibri"/>
          <w:i/>
          <w:sz w:val="20"/>
        </w:rPr>
      </w:pPr>
      <w:r w:rsidRPr="000B7349">
        <w:rPr>
          <w:rFonts w:ascii="Calibri" w:hAnsi="Calibri"/>
          <w:i/>
          <w:sz w:val="20"/>
        </w:rPr>
        <w:t>You can incorporate this into the Prayer service below is you wish,</w:t>
      </w:r>
    </w:p>
    <w:p w:rsidR="000B7349" w:rsidRPr="000B7349" w:rsidRDefault="000B7349" w:rsidP="00A81E81">
      <w:pPr>
        <w:rPr>
          <w:rFonts w:ascii="Calibri" w:hAnsi="Calibri"/>
          <w:i/>
          <w:sz w:val="20"/>
        </w:rPr>
      </w:pPr>
      <w:proofErr w:type="gramStart"/>
      <w:r w:rsidRPr="000B7349">
        <w:rPr>
          <w:rFonts w:ascii="Calibri" w:hAnsi="Calibri"/>
          <w:i/>
          <w:sz w:val="20"/>
        </w:rPr>
        <w:t>and</w:t>
      </w:r>
      <w:proofErr w:type="gramEnd"/>
      <w:r w:rsidRPr="000B7349">
        <w:rPr>
          <w:rFonts w:ascii="Calibri" w:hAnsi="Calibri"/>
          <w:i/>
          <w:sz w:val="20"/>
        </w:rPr>
        <w:t xml:space="preserve"> use chalk, incense, and water as appropriate.</w:t>
      </w:r>
    </w:p>
    <w:p w:rsidR="000B7349" w:rsidRPr="000B7349" w:rsidRDefault="000B7349" w:rsidP="00A81E81">
      <w:pPr>
        <w:rPr>
          <w:rFonts w:ascii="Calibri" w:hAnsi="Calibri"/>
          <w:b/>
          <w:sz w:val="20"/>
        </w:rPr>
      </w:pPr>
    </w:p>
    <w:p w:rsidR="000B7349" w:rsidRPr="000B7349" w:rsidRDefault="000B7349" w:rsidP="000B7349">
      <w:pPr>
        <w:rPr>
          <w:rFonts w:asciiTheme="majorHAnsi" w:hAnsiTheme="majorHAnsi"/>
          <w:sz w:val="20"/>
        </w:rPr>
      </w:pPr>
      <w:r w:rsidRPr="000B7349">
        <w:rPr>
          <w:rFonts w:asciiTheme="majorHAnsi" w:hAnsiTheme="majorHAnsi"/>
          <w:sz w:val="20"/>
        </w:rPr>
        <w:t xml:space="preserve">Blessed are you, Lord God of all creation: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by</w:t>
      </w:r>
      <w:proofErr w:type="gramEnd"/>
      <w:r w:rsidRPr="000B7349">
        <w:rPr>
          <w:rFonts w:asciiTheme="majorHAnsi" w:hAnsiTheme="majorHAnsi"/>
          <w:sz w:val="20"/>
        </w:rPr>
        <w:t xml:space="preserve"> the guidance of a star you led the magi to your child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and</w:t>
      </w:r>
      <w:proofErr w:type="gramEnd"/>
      <w:r w:rsidRPr="000B7349">
        <w:rPr>
          <w:rFonts w:asciiTheme="majorHAnsi" w:hAnsiTheme="majorHAnsi"/>
          <w:sz w:val="20"/>
        </w:rPr>
        <w:t xml:space="preserve"> by the light of faith you bring us to know Christ as Lord,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the</w:t>
      </w:r>
      <w:proofErr w:type="gramEnd"/>
      <w:r w:rsidRPr="000B7349">
        <w:rPr>
          <w:rFonts w:asciiTheme="majorHAnsi" w:hAnsiTheme="majorHAnsi"/>
          <w:sz w:val="20"/>
        </w:rPr>
        <w:t xml:space="preserve"> Messiah you have sent.</w:t>
      </w:r>
    </w:p>
    <w:p w:rsidR="000B7349" w:rsidRPr="000B7349" w:rsidRDefault="000B7349" w:rsidP="000B7349">
      <w:pPr>
        <w:rPr>
          <w:rFonts w:asciiTheme="majorHAnsi" w:hAnsiTheme="majorHAnsi"/>
          <w:i/>
          <w:sz w:val="20"/>
        </w:rPr>
      </w:pPr>
      <w:r w:rsidRPr="000B7349">
        <w:rPr>
          <w:rFonts w:asciiTheme="majorHAnsi" w:hAnsiTheme="majorHAnsi"/>
          <w:i/>
          <w:sz w:val="20"/>
        </w:rPr>
        <w:t xml:space="preserve">[Bless us as we burn this incense, </w:t>
      </w:r>
    </w:p>
    <w:p w:rsidR="000B7349" w:rsidRPr="000B7349" w:rsidRDefault="000B7349" w:rsidP="000B7349">
      <w:pPr>
        <w:rPr>
          <w:rFonts w:asciiTheme="majorHAnsi" w:hAnsiTheme="majorHAnsi"/>
          <w:i/>
          <w:sz w:val="20"/>
        </w:rPr>
      </w:pPr>
      <w:proofErr w:type="gramStart"/>
      <w:r w:rsidRPr="000B7349">
        <w:rPr>
          <w:rFonts w:asciiTheme="majorHAnsi" w:hAnsiTheme="majorHAnsi"/>
          <w:i/>
          <w:sz w:val="20"/>
        </w:rPr>
        <w:t>a</w:t>
      </w:r>
      <w:proofErr w:type="gramEnd"/>
      <w:r w:rsidRPr="000B7349">
        <w:rPr>
          <w:rFonts w:asciiTheme="majorHAnsi" w:hAnsiTheme="majorHAnsi"/>
          <w:i/>
          <w:sz w:val="20"/>
        </w:rPr>
        <w:t xml:space="preserve"> sign of the fragrance of prayerful lives offered up before you.</w:t>
      </w:r>
      <w:r w:rsidR="00B95815">
        <w:rPr>
          <w:rFonts w:asciiTheme="majorHAnsi" w:hAnsiTheme="majorHAnsi"/>
          <w:i/>
          <w:sz w:val="20"/>
        </w:rPr>
        <w:t>]</w:t>
      </w:r>
    </w:p>
    <w:p w:rsidR="000B7349" w:rsidRPr="000B7349" w:rsidRDefault="000B7349" w:rsidP="000B7349">
      <w:pPr>
        <w:rPr>
          <w:rFonts w:asciiTheme="majorHAnsi" w:hAnsiTheme="majorHAnsi"/>
          <w:sz w:val="20"/>
        </w:rPr>
      </w:pPr>
      <w:r w:rsidRPr="000B7349">
        <w:rPr>
          <w:rFonts w:asciiTheme="majorHAnsi" w:hAnsiTheme="majorHAnsi"/>
          <w:sz w:val="20"/>
        </w:rPr>
        <w:t>Bless us as we use this chalk to mark our doors in your honour.</w:t>
      </w:r>
    </w:p>
    <w:p w:rsidR="000B7349" w:rsidRPr="000B7349" w:rsidRDefault="000B7349" w:rsidP="000B7349">
      <w:pPr>
        <w:rPr>
          <w:rFonts w:asciiTheme="majorHAnsi" w:hAnsiTheme="majorHAnsi"/>
          <w:i/>
          <w:sz w:val="20"/>
        </w:rPr>
      </w:pPr>
      <w:r w:rsidRPr="000B7349">
        <w:rPr>
          <w:rFonts w:asciiTheme="majorHAnsi" w:hAnsiTheme="majorHAnsi"/>
          <w:i/>
          <w:sz w:val="20"/>
        </w:rPr>
        <w:t xml:space="preserve">[Bless us as we sprinkle our school/class with this water, </w:t>
      </w:r>
    </w:p>
    <w:p w:rsidR="000B7349" w:rsidRPr="000B7349" w:rsidRDefault="000B7349" w:rsidP="000B7349">
      <w:pPr>
        <w:rPr>
          <w:rFonts w:asciiTheme="majorHAnsi" w:hAnsiTheme="majorHAnsi"/>
          <w:i/>
          <w:sz w:val="20"/>
        </w:rPr>
      </w:pPr>
      <w:proofErr w:type="gramStart"/>
      <w:r w:rsidRPr="000B7349">
        <w:rPr>
          <w:rFonts w:asciiTheme="majorHAnsi" w:hAnsiTheme="majorHAnsi"/>
          <w:i/>
          <w:sz w:val="20"/>
        </w:rPr>
        <w:t>sign</w:t>
      </w:r>
      <w:proofErr w:type="gramEnd"/>
      <w:r w:rsidRPr="000B7349">
        <w:rPr>
          <w:rFonts w:asciiTheme="majorHAnsi" w:hAnsiTheme="majorHAnsi"/>
          <w:i/>
          <w:sz w:val="20"/>
        </w:rPr>
        <w:t xml:space="preserve"> of the Lord Jesus’ baptism in the River Jordan.]</w:t>
      </w:r>
    </w:p>
    <w:p w:rsidR="000B7349" w:rsidRPr="000B7349" w:rsidRDefault="000B7349" w:rsidP="000B7349">
      <w:pPr>
        <w:rPr>
          <w:rFonts w:asciiTheme="majorHAnsi" w:hAnsiTheme="majorHAnsi"/>
          <w:sz w:val="20"/>
        </w:rPr>
      </w:pPr>
      <w:r w:rsidRPr="000B7349">
        <w:rPr>
          <w:rFonts w:asciiTheme="majorHAnsi" w:hAnsiTheme="majorHAnsi"/>
          <w:sz w:val="20"/>
        </w:rPr>
        <w:t xml:space="preserve">May the homes where these things are used in faith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be</w:t>
      </w:r>
      <w:proofErr w:type="gramEnd"/>
      <w:r w:rsidRPr="000B7349">
        <w:rPr>
          <w:rFonts w:asciiTheme="majorHAnsi" w:hAnsiTheme="majorHAnsi"/>
          <w:sz w:val="20"/>
        </w:rPr>
        <w:t xml:space="preserve"> dwelling places of goodness, humility, self-control,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mutual</w:t>
      </w:r>
      <w:proofErr w:type="gramEnd"/>
      <w:r w:rsidRPr="000B7349">
        <w:rPr>
          <w:rFonts w:asciiTheme="majorHAnsi" w:hAnsiTheme="majorHAnsi"/>
          <w:sz w:val="20"/>
        </w:rPr>
        <w:t xml:space="preserve"> respect for one another,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hospitality</w:t>
      </w:r>
      <w:proofErr w:type="gramEnd"/>
      <w:r w:rsidRPr="000B7349">
        <w:rPr>
          <w:rFonts w:asciiTheme="majorHAnsi" w:hAnsiTheme="majorHAnsi"/>
          <w:sz w:val="20"/>
        </w:rPr>
        <w:t xml:space="preserve"> toward strangers, </w:t>
      </w:r>
    </w:p>
    <w:p w:rsidR="000B7349" w:rsidRPr="000B7349" w:rsidRDefault="000B7349" w:rsidP="000B7349">
      <w:pPr>
        <w:rPr>
          <w:rFonts w:asciiTheme="majorHAnsi" w:hAnsiTheme="majorHAnsi"/>
          <w:sz w:val="20"/>
        </w:rPr>
      </w:pPr>
      <w:proofErr w:type="gramStart"/>
      <w:r w:rsidRPr="000B7349">
        <w:rPr>
          <w:rFonts w:asciiTheme="majorHAnsi" w:hAnsiTheme="majorHAnsi"/>
          <w:sz w:val="20"/>
        </w:rPr>
        <w:t>and</w:t>
      </w:r>
      <w:proofErr w:type="gramEnd"/>
      <w:r w:rsidRPr="000B7349">
        <w:rPr>
          <w:rFonts w:asciiTheme="majorHAnsi" w:hAnsiTheme="majorHAnsi"/>
          <w:sz w:val="20"/>
        </w:rPr>
        <w:t xml:space="preserve"> loving obedience to your word.</w:t>
      </w:r>
    </w:p>
    <w:p w:rsidR="000B7349" w:rsidRPr="000B7349" w:rsidRDefault="000B7349" w:rsidP="000B7349">
      <w:pPr>
        <w:rPr>
          <w:rFonts w:asciiTheme="majorHAnsi" w:hAnsiTheme="majorHAnsi"/>
          <w:sz w:val="20"/>
        </w:rPr>
      </w:pPr>
      <w:r w:rsidRPr="000B7349">
        <w:rPr>
          <w:rFonts w:asciiTheme="majorHAnsi" w:hAnsiTheme="majorHAnsi"/>
          <w:sz w:val="20"/>
        </w:rPr>
        <w:t>We ask this through Christ our Lord. Amen.</w:t>
      </w:r>
    </w:p>
    <w:p w:rsidR="00A81E81" w:rsidRDefault="00A81E81" w:rsidP="000B7349">
      <w:pPr>
        <w:rPr>
          <w:rFonts w:ascii="Calibri" w:hAnsi="Calibri" w:cs="Arial"/>
          <w:b/>
          <w:bCs/>
          <w:szCs w:val="22"/>
        </w:rPr>
      </w:pPr>
    </w:p>
    <w:p w:rsidR="00A81E81" w:rsidRPr="006B07DA" w:rsidRDefault="00A81E81" w:rsidP="00A81E81">
      <w:pPr>
        <w:jc w:val="center"/>
        <w:rPr>
          <w:rFonts w:ascii="Calibri" w:hAnsi="Calibri" w:cs="Arial"/>
          <w:b/>
          <w:bCs/>
          <w:i/>
          <w:szCs w:val="22"/>
        </w:rPr>
      </w:pPr>
      <w:r w:rsidRPr="006B07DA">
        <w:rPr>
          <w:rFonts w:ascii="Calibri" w:hAnsi="Calibri" w:cs="Arial"/>
          <w:bCs/>
          <w:i/>
          <w:szCs w:val="22"/>
        </w:rPr>
        <w:t xml:space="preserve">Epiphany is also a time for baptism of infants, </w:t>
      </w:r>
      <w:proofErr w:type="gramStart"/>
      <w:r>
        <w:rPr>
          <w:rFonts w:ascii="Calibri" w:hAnsi="Calibri" w:cs="Arial"/>
          <w:bCs/>
          <w:i/>
          <w:szCs w:val="22"/>
        </w:rPr>
        <w:t>It</w:t>
      </w:r>
      <w:proofErr w:type="gramEnd"/>
      <w:r>
        <w:rPr>
          <w:rFonts w:ascii="Calibri" w:hAnsi="Calibri" w:cs="Arial"/>
          <w:bCs/>
          <w:i/>
          <w:szCs w:val="22"/>
        </w:rPr>
        <w:t xml:space="preserve"> reminds us of</w:t>
      </w:r>
      <w:r w:rsidRPr="006B07DA">
        <w:rPr>
          <w:rFonts w:ascii="Calibri" w:hAnsi="Calibri" w:cs="Arial"/>
          <w:bCs/>
          <w:i/>
          <w:szCs w:val="22"/>
        </w:rPr>
        <w:t xml:space="preserve"> our own baptism, which is why it is a good idea to have a holy water font </w:t>
      </w:r>
      <w:r w:rsidR="000B7349">
        <w:rPr>
          <w:rFonts w:ascii="Calibri" w:hAnsi="Calibri" w:cs="Arial"/>
          <w:bCs/>
          <w:i/>
          <w:szCs w:val="22"/>
        </w:rPr>
        <w:t>at different places within the school to ke</w:t>
      </w:r>
      <w:r w:rsidR="00CE53DA">
        <w:rPr>
          <w:rFonts w:ascii="Calibri" w:hAnsi="Calibri" w:cs="Arial"/>
          <w:bCs/>
          <w:i/>
          <w:szCs w:val="22"/>
        </w:rPr>
        <w:t>ep</w:t>
      </w:r>
      <w:r w:rsidR="000B7349">
        <w:rPr>
          <w:rFonts w:ascii="Calibri" w:hAnsi="Calibri" w:cs="Arial"/>
          <w:bCs/>
          <w:i/>
          <w:szCs w:val="22"/>
        </w:rPr>
        <w:t xml:space="preserve"> this in mind.</w:t>
      </w:r>
    </w:p>
    <w:p w:rsidR="00A81E81" w:rsidRPr="00A81E81" w:rsidRDefault="00B95815" w:rsidP="00A81E81">
      <w:pPr>
        <w:rPr>
          <w:rFonts w:asciiTheme="majorHAnsi" w:hAnsiTheme="majorHAnsi" w:cs="Arial"/>
          <w:b/>
          <w:sz w:val="20"/>
        </w:rPr>
      </w:pPr>
      <w:r>
        <w:rPr>
          <w:rFonts w:asciiTheme="majorHAnsi" w:hAnsiTheme="majorHAnsi" w:cs="Arial"/>
          <w:b/>
          <w:sz w:val="20"/>
        </w:rPr>
        <w:lastRenderedPageBreak/>
        <w:t>A P</w:t>
      </w:r>
      <w:r w:rsidR="00A81E81" w:rsidRPr="00A81E81">
        <w:rPr>
          <w:rFonts w:asciiTheme="majorHAnsi" w:hAnsiTheme="majorHAnsi" w:cs="Arial"/>
          <w:b/>
          <w:sz w:val="20"/>
        </w:rPr>
        <w:t xml:space="preserve">rayer Service for </w:t>
      </w:r>
      <w:r w:rsidR="00A81E81">
        <w:rPr>
          <w:rFonts w:asciiTheme="majorHAnsi" w:hAnsiTheme="majorHAnsi" w:cs="Arial"/>
          <w:b/>
          <w:sz w:val="20"/>
        </w:rPr>
        <w:t xml:space="preserve">the </w:t>
      </w:r>
      <w:r w:rsidR="00A81E81" w:rsidRPr="00A81E81">
        <w:rPr>
          <w:rFonts w:asciiTheme="majorHAnsi" w:hAnsiTheme="majorHAnsi" w:cs="Arial"/>
          <w:b/>
          <w:sz w:val="20"/>
        </w:rPr>
        <w:t>Epiphany Blessing</w:t>
      </w:r>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cs="Arial"/>
          <w:b/>
          <w:i/>
          <w:sz w:val="20"/>
        </w:rPr>
      </w:pPr>
      <w:r w:rsidRPr="00A81E81">
        <w:rPr>
          <w:rFonts w:ascii="Calibri" w:hAnsi="Calibri"/>
          <w:i/>
          <w:sz w:val="20"/>
        </w:rPr>
        <w:t>Gather together as a school, year or class at whichever door you use</w:t>
      </w:r>
      <w:proofErr w:type="gramStart"/>
      <w:r w:rsidRPr="00A81E81">
        <w:rPr>
          <w:rFonts w:ascii="Calibri" w:hAnsi="Calibri"/>
          <w:i/>
          <w:sz w:val="20"/>
        </w:rPr>
        <w:t>..</w:t>
      </w:r>
      <w:proofErr w:type="gramEnd"/>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cs="Arial"/>
          <w:b/>
          <w:sz w:val="20"/>
        </w:rPr>
      </w:pPr>
      <w:r w:rsidRPr="00A81E81">
        <w:rPr>
          <w:rFonts w:asciiTheme="majorHAnsi" w:hAnsiTheme="majorHAnsi" w:cs="Arial"/>
          <w:b/>
          <w:sz w:val="20"/>
        </w:rPr>
        <w:t>Carol</w:t>
      </w:r>
    </w:p>
    <w:p w:rsidR="00A81E81" w:rsidRPr="00A81E81" w:rsidRDefault="00A81E81" w:rsidP="00A81E81">
      <w:pPr>
        <w:rPr>
          <w:rFonts w:asciiTheme="majorHAnsi" w:hAnsiTheme="majorHAnsi" w:cs="Arial"/>
          <w:sz w:val="20"/>
        </w:rPr>
      </w:pPr>
      <w:r w:rsidRPr="00A81E81">
        <w:rPr>
          <w:rFonts w:asciiTheme="majorHAnsi" w:hAnsiTheme="majorHAnsi" w:cs="Arial"/>
          <w:sz w:val="20"/>
        </w:rPr>
        <w:t>We three Kings of Orient are; bearing gifts we traverse afar,</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field</w:t>
      </w:r>
      <w:proofErr w:type="gramEnd"/>
      <w:r w:rsidRPr="00A81E81">
        <w:rPr>
          <w:rFonts w:asciiTheme="majorHAnsi" w:hAnsiTheme="majorHAnsi" w:cs="Arial"/>
          <w:sz w:val="20"/>
        </w:rPr>
        <w:t xml:space="preserve"> and fountain, moor and mountain, following yonder star.</w:t>
      </w:r>
    </w:p>
    <w:p w:rsidR="00A81E81" w:rsidRPr="00A81E81" w:rsidRDefault="00A81E81" w:rsidP="00A81E81">
      <w:pPr>
        <w:rPr>
          <w:rFonts w:asciiTheme="majorHAnsi" w:hAnsiTheme="majorHAnsi" w:cs="Arial"/>
          <w:i/>
          <w:sz w:val="20"/>
        </w:rPr>
      </w:pPr>
      <w:r w:rsidRPr="00A81E81">
        <w:rPr>
          <w:rFonts w:asciiTheme="majorHAnsi" w:hAnsiTheme="majorHAnsi" w:cs="Arial"/>
          <w:i/>
          <w:sz w:val="20"/>
        </w:rPr>
        <w:t>O star of wonder, star of night, star with royal beauty bright,</w:t>
      </w:r>
    </w:p>
    <w:p w:rsidR="00A81E81" w:rsidRPr="00A81E81" w:rsidRDefault="00A81E81" w:rsidP="00A81E81">
      <w:pPr>
        <w:rPr>
          <w:rFonts w:asciiTheme="majorHAnsi" w:hAnsiTheme="majorHAnsi" w:cs="Arial"/>
          <w:i/>
          <w:sz w:val="20"/>
        </w:rPr>
      </w:pPr>
      <w:proofErr w:type="gramStart"/>
      <w:r w:rsidRPr="00A81E81">
        <w:rPr>
          <w:rFonts w:asciiTheme="majorHAnsi" w:hAnsiTheme="majorHAnsi" w:cs="Arial"/>
          <w:i/>
          <w:sz w:val="20"/>
        </w:rPr>
        <w:t>westward</w:t>
      </w:r>
      <w:proofErr w:type="gramEnd"/>
      <w:r w:rsidRPr="00A81E81">
        <w:rPr>
          <w:rFonts w:asciiTheme="majorHAnsi" w:hAnsiTheme="majorHAnsi" w:cs="Arial"/>
          <w:i/>
          <w:sz w:val="20"/>
        </w:rPr>
        <w:t xml:space="preserve"> leading, still proceeding guide us to thy perfect light.</w:t>
      </w:r>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cs="Arial"/>
          <w:sz w:val="20"/>
        </w:rPr>
      </w:pPr>
      <w:r w:rsidRPr="00A81E81">
        <w:rPr>
          <w:rFonts w:asciiTheme="majorHAnsi" w:hAnsiTheme="majorHAnsi" w:cs="Arial"/>
          <w:sz w:val="20"/>
        </w:rPr>
        <w:t>Born a King on Bethlehem plain gold I bring to crown him again,</w:t>
      </w:r>
    </w:p>
    <w:p w:rsidR="00A81E81" w:rsidRPr="00A81E81" w:rsidRDefault="00A81E81" w:rsidP="00A81E81">
      <w:pPr>
        <w:rPr>
          <w:rFonts w:asciiTheme="majorHAnsi" w:hAnsiTheme="majorHAnsi" w:cs="Arial"/>
          <w:sz w:val="20"/>
        </w:rPr>
      </w:pPr>
      <w:r w:rsidRPr="00A81E81">
        <w:rPr>
          <w:rFonts w:asciiTheme="majorHAnsi" w:hAnsiTheme="majorHAnsi" w:cs="Arial"/>
          <w:sz w:val="20"/>
        </w:rPr>
        <w:t>King for ever, ceasing never, over us all to reign.</w:t>
      </w:r>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cs="Arial"/>
          <w:sz w:val="20"/>
        </w:rPr>
      </w:pPr>
      <w:r w:rsidRPr="00A81E81">
        <w:rPr>
          <w:rFonts w:asciiTheme="majorHAnsi" w:hAnsiTheme="majorHAnsi" w:cs="Arial"/>
          <w:sz w:val="20"/>
        </w:rPr>
        <w:t>Frankincense to offer have I, Incense owns a Deity nigh.</w:t>
      </w:r>
    </w:p>
    <w:p w:rsidR="00A81E81" w:rsidRPr="00A81E81" w:rsidRDefault="00A81E81" w:rsidP="00A81E81">
      <w:pPr>
        <w:rPr>
          <w:rFonts w:asciiTheme="majorHAnsi" w:hAnsiTheme="majorHAnsi" w:cs="Arial"/>
          <w:sz w:val="20"/>
        </w:rPr>
      </w:pPr>
      <w:r w:rsidRPr="00A81E81">
        <w:rPr>
          <w:rFonts w:asciiTheme="majorHAnsi" w:hAnsiTheme="majorHAnsi" w:cs="Arial"/>
          <w:sz w:val="20"/>
        </w:rPr>
        <w:t>Prayer and praising, all are raising, worship him, God most high.</w:t>
      </w:r>
    </w:p>
    <w:p w:rsidR="00A81E81" w:rsidRPr="00A81E81" w:rsidRDefault="00A81E81" w:rsidP="00A81E81">
      <w:pPr>
        <w:rPr>
          <w:rFonts w:asciiTheme="majorHAnsi" w:hAnsiTheme="majorHAnsi" w:cs="Arial"/>
          <w:b/>
          <w:sz w:val="12"/>
          <w:szCs w:val="12"/>
        </w:rPr>
      </w:pPr>
      <w:r w:rsidRPr="00A81E81">
        <w:rPr>
          <w:rFonts w:asciiTheme="majorHAnsi" w:hAnsiTheme="majorHAnsi" w:cs="Arial"/>
          <w:noProof/>
          <w:sz w:val="20"/>
          <w:lang w:eastAsia="en-GB"/>
        </w:rPr>
        <mc:AlternateContent>
          <mc:Choice Requires="wps">
            <w:drawing>
              <wp:anchor distT="0" distB="0" distL="114300" distR="114300" simplePos="0" relativeHeight="251661312" behindDoc="0" locked="0" layoutInCell="1" allowOverlap="1" wp14:anchorId="083F75FE" wp14:editId="059E3744">
                <wp:simplePos x="0" y="0"/>
                <wp:positionH relativeFrom="column">
                  <wp:posOffset>3103245</wp:posOffset>
                </wp:positionH>
                <wp:positionV relativeFrom="paragraph">
                  <wp:posOffset>62865</wp:posOffset>
                </wp:positionV>
                <wp:extent cx="1028700" cy="800100"/>
                <wp:effectExtent l="0" t="0" r="0" b="0"/>
                <wp:wrapTight wrapText="bothSides">
                  <wp:wrapPolygon edited="0">
                    <wp:start x="533" y="686"/>
                    <wp:lineTo x="533" y="19886"/>
                    <wp:lineTo x="20267" y="19886"/>
                    <wp:lineTo x="20267" y="686"/>
                    <wp:lineTo x="533" y="686"/>
                  </wp:wrapPolygon>
                </wp:wrapTight>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A63DC" w:rsidRDefault="006A63DC" w:rsidP="00A81E81">
                            <w:r>
                              <w:rPr>
                                <w:noProof/>
                                <w:lang w:eastAsia="en-GB"/>
                              </w:rPr>
                              <w:drawing>
                                <wp:inline distT="0" distB="0" distL="0" distR="0" wp14:anchorId="27B622F9" wp14:editId="11686A00">
                                  <wp:extent cx="796502" cy="625212"/>
                                  <wp:effectExtent l="0" t="0" r="0" b="1016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6617" cy="625302"/>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75FE" id="Text Box 10" o:spid="_x0000_s1027" type="#_x0000_t202" style="position:absolute;margin-left:244.35pt;margin-top:4.9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" filled="f" stroked="f">
                <v:textbox inset=",7.2pt,,7.2pt">
                  <w:txbxContent>
                    <w:p w:rsidR="006A63DC" w:rsidRDefault="006A63DC" w:rsidP="00A81E81">
                      <w:r>
                        <w:rPr>
                          <w:noProof/>
                          <w:lang w:eastAsia="en-GB"/>
                        </w:rPr>
                        <w:drawing>
                          <wp:inline distT="0" distB="0" distL="0" distR="0" wp14:anchorId="27B622F9" wp14:editId="11686A00">
                            <wp:extent cx="796502" cy="625212"/>
                            <wp:effectExtent l="0" t="0" r="0" b="1016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6617" cy="625302"/>
                                    </a:xfrm>
                                    <a:prstGeom prst="rect">
                                      <a:avLst/>
                                    </a:prstGeom>
                                    <a:noFill/>
                                    <a:ln w="9525">
                                      <a:noFill/>
                                      <a:miter lim="800000"/>
                                      <a:headEnd/>
                                      <a:tailEnd/>
                                    </a:ln>
                                  </pic:spPr>
                                </pic:pic>
                              </a:graphicData>
                            </a:graphic>
                          </wp:inline>
                        </w:drawing>
                      </w:r>
                    </w:p>
                  </w:txbxContent>
                </v:textbox>
                <w10:wrap type="tight"/>
              </v:shape>
            </w:pict>
          </mc:Fallback>
        </mc:AlternateContent>
      </w:r>
    </w:p>
    <w:p w:rsidR="00A81E81" w:rsidRPr="00A81E81" w:rsidRDefault="00A81E81" w:rsidP="00A81E81">
      <w:pPr>
        <w:rPr>
          <w:rFonts w:asciiTheme="majorHAnsi" w:hAnsiTheme="majorHAnsi" w:cs="Arial"/>
          <w:sz w:val="20"/>
        </w:rPr>
      </w:pPr>
      <w:r w:rsidRPr="00A81E81">
        <w:rPr>
          <w:rFonts w:asciiTheme="majorHAnsi" w:hAnsiTheme="majorHAnsi" w:cs="Arial"/>
          <w:sz w:val="20"/>
        </w:rPr>
        <w:t xml:space="preserve">Myrrh is mine, its bitter perfume </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breathes</w:t>
      </w:r>
      <w:proofErr w:type="gramEnd"/>
      <w:r w:rsidRPr="00A81E81">
        <w:rPr>
          <w:rFonts w:asciiTheme="majorHAnsi" w:hAnsiTheme="majorHAnsi" w:cs="Arial"/>
          <w:sz w:val="20"/>
        </w:rPr>
        <w:t xml:space="preserve"> a life of gathering gloom;</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sorrowing</w:t>
      </w:r>
      <w:proofErr w:type="gramEnd"/>
      <w:r w:rsidRPr="00A81E81">
        <w:rPr>
          <w:rFonts w:asciiTheme="majorHAnsi" w:hAnsiTheme="majorHAnsi" w:cs="Arial"/>
          <w:sz w:val="20"/>
        </w:rPr>
        <w:t xml:space="preserve">, sighing, bleeding, dying, </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sealed</w:t>
      </w:r>
      <w:proofErr w:type="gramEnd"/>
      <w:r w:rsidRPr="00A81E81">
        <w:rPr>
          <w:rFonts w:asciiTheme="majorHAnsi" w:hAnsiTheme="majorHAnsi" w:cs="Arial"/>
          <w:sz w:val="20"/>
        </w:rPr>
        <w:t xml:space="preserve"> in the stone-cold tomb.</w:t>
      </w:r>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cs="Arial"/>
          <w:sz w:val="20"/>
        </w:rPr>
      </w:pPr>
      <w:r w:rsidRPr="00A81E81">
        <w:rPr>
          <w:rFonts w:asciiTheme="majorHAnsi" w:hAnsiTheme="majorHAnsi" w:cs="Arial"/>
          <w:sz w:val="20"/>
        </w:rPr>
        <w:t xml:space="preserve">Glorious now behold him arise, King and God and sacrifice. </w:t>
      </w:r>
    </w:p>
    <w:p w:rsidR="00A81E81" w:rsidRPr="00A81E81" w:rsidRDefault="00A81E81" w:rsidP="00A81E81">
      <w:pPr>
        <w:rPr>
          <w:rFonts w:asciiTheme="majorHAnsi" w:hAnsiTheme="majorHAnsi"/>
          <w:sz w:val="20"/>
        </w:rPr>
      </w:pPr>
      <w:r w:rsidRPr="00A81E81">
        <w:rPr>
          <w:rFonts w:asciiTheme="majorHAnsi" w:hAnsiTheme="majorHAnsi"/>
          <w:sz w:val="20"/>
        </w:rPr>
        <w:t xml:space="preserve">“Alleluia, alleluia!”  </w:t>
      </w:r>
      <w:proofErr w:type="gramStart"/>
      <w:r w:rsidRPr="00A81E81">
        <w:rPr>
          <w:rFonts w:asciiTheme="majorHAnsi" w:hAnsiTheme="majorHAnsi"/>
          <w:sz w:val="20"/>
        </w:rPr>
        <w:t>earth</w:t>
      </w:r>
      <w:proofErr w:type="gramEnd"/>
      <w:r w:rsidRPr="00A81E81">
        <w:rPr>
          <w:rFonts w:asciiTheme="majorHAnsi" w:hAnsiTheme="majorHAnsi"/>
          <w:sz w:val="20"/>
        </w:rPr>
        <w:t xml:space="preserve"> to heaven replies.</w:t>
      </w:r>
    </w:p>
    <w:p w:rsidR="00A81E81" w:rsidRPr="00A81E81" w:rsidRDefault="00A81E81" w:rsidP="00A81E81">
      <w:pPr>
        <w:rPr>
          <w:rFonts w:asciiTheme="majorHAnsi" w:hAnsiTheme="majorHAnsi" w:cs="Arial"/>
          <w:i/>
          <w:sz w:val="20"/>
        </w:rPr>
      </w:pPr>
    </w:p>
    <w:p w:rsidR="00A81E81" w:rsidRPr="00A81E81" w:rsidRDefault="00A81E81" w:rsidP="00A81E81">
      <w:pPr>
        <w:tabs>
          <w:tab w:val="left" w:pos="3544"/>
        </w:tabs>
        <w:rPr>
          <w:rFonts w:asciiTheme="majorHAnsi" w:hAnsiTheme="majorHAnsi"/>
          <w:sz w:val="20"/>
        </w:rPr>
      </w:pPr>
      <w:r w:rsidRPr="00A81E81">
        <w:rPr>
          <w:rFonts w:asciiTheme="majorHAnsi" w:hAnsiTheme="majorHAnsi"/>
          <w:b/>
          <w:bCs/>
          <w:sz w:val="20"/>
        </w:rPr>
        <w:t>Gospel</w:t>
      </w:r>
    </w:p>
    <w:p w:rsidR="00A81E81" w:rsidRPr="00A81E81" w:rsidRDefault="00A81E81" w:rsidP="00A81E81">
      <w:pPr>
        <w:rPr>
          <w:rFonts w:asciiTheme="majorHAnsi" w:hAnsiTheme="majorHAnsi"/>
          <w:bCs/>
          <w:sz w:val="20"/>
        </w:rPr>
      </w:pPr>
      <w:r w:rsidRPr="00A81E81">
        <w:rPr>
          <w:rFonts w:asciiTheme="majorHAnsi" w:hAnsiTheme="majorHAnsi"/>
          <w:sz w:val="20"/>
        </w:rPr>
        <w:t>A reading from the holy Gospel according to</w:t>
      </w:r>
      <w:r w:rsidRPr="00A81E81">
        <w:rPr>
          <w:rFonts w:asciiTheme="majorHAnsi" w:hAnsiTheme="majorHAnsi"/>
          <w:i/>
          <w:iCs/>
          <w:sz w:val="20"/>
        </w:rPr>
        <w:t xml:space="preserve"> </w:t>
      </w:r>
      <w:r w:rsidRPr="00A81E81">
        <w:rPr>
          <w:rFonts w:asciiTheme="majorHAnsi" w:hAnsiTheme="majorHAnsi"/>
          <w:bCs/>
          <w:sz w:val="20"/>
        </w:rPr>
        <w:t>Matthew [2:1-12]</w:t>
      </w:r>
    </w:p>
    <w:p w:rsidR="00A81E81" w:rsidRPr="00A81E81" w:rsidRDefault="00A81E81" w:rsidP="00A81E81">
      <w:pPr>
        <w:rPr>
          <w:rFonts w:asciiTheme="majorHAnsi" w:hAnsiTheme="majorHAnsi"/>
          <w:bCs/>
          <w:sz w:val="20"/>
        </w:rPr>
      </w:pPr>
      <w:r w:rsidRPr="00A81E81">
        <w:rPr>
          <w:rFonts w:asciiTheme="majorHAnsi" w:hAnsiTheme="majorHAnsi"/>
          <w:bCs/>
          <w:i/>
          <w:sz w:val="20"/>
        </w:rPr>
        <w:t>We saw his star and have come to do the king homage.</w:t>
      </w:r>
    </w:p>
    <w:p w:rsidR="00A81E81" w:rsidRPr="00A81E81" w:rsidRDefault="00A81E81" w:rsidP="00A81E81">
      <w:pPr>
        <w:ind w:right="20"/>
        <w:rPr>
          <w:rFonts w:asciiTheme="majorHAnsi" w:hAnsiTheme="majorHAnsi"/>
          <w:bCs/>
          <w:sz w:val="20"/>
        </w:rPr>
      </w:pPr>
      <w:r w:rsidRPr="00A81E81">
        <w:rPr>
          <w:rFonts w:asciiTheme="majorHAnsi" w:hAnsiTheme="majorHAnsi"/>
          <w:bCs/>
          <w:sz w:val="20"/>
        </w:rPr>
        <w:t xml:space="preserve">After Jesus had been born at Bethlehem in Judaea during the reign of King Herod, some wise men came to Jerusalem from the east. 'Where is the infant king of the Jews?' they asked. 'We saw his star as it rose and have come to do him homage.' When King Herod heard this he was perturbed, and so was the whole of Jerusalem. He called together all the chief priests and the scribes of the people, and enquired of them where the Christ was to be born. 'At Bethlehem in Judaea,' they told him, 'for this is what the prophet wrote: </w:t>
      </w:r>
      <w:r w:rsidRPr="00A81E81">
        <w:rPr>
          <w:rFonts w:asciiTheme="majorHAnsi" w:hAnsiTheme="majorHAnsi"/>
          <w:bCs/>
          <w:i/>
          <w:sz w:val="20"/>
        </w:rPr>
        <w:t xml:space="preserve">And you, Bethlehem, in the land of Judah, you are by no means least among the leaders of Judah, for out of you will come a leader who will shepherd my people Israel.' </w:t>
      </w:r>
      <w:r w:rsidRPr="00A81E81">
        <w:rPr>
          <w:rFonts w:asciiTheme="majorHAnsi" w:hAnsiTheme="majorHAnsi"/>
          <w:bCs/>
          <w:sz w:val="20"/>
        </w:rPr>
        <w:t xml:space="preserve">Then Herod summoned the wise men to see him privately. He asked them the exact date on which the star had appeared, and sent them on to Bethlehem. 'Go and find out all about the child,' he said 'and when you have found him, let me know, so that I too may go and do him homage.' Having listened to what the king had to say, they set out. And there in front of them was the star they had seen rising; it went </w:t>
      </w:r>
      <w:r w:rsidRPr="00A81E81">
        <w:rPr>
          <w:rFonts w:asciiTheme="majorHAnsi" w:hAnsiTheme="majorHAnsi"/>
          <w:bCs/>
          <w:sz w:val="20"/>
        </w:rPr>
        <w:t>forward and halted over the place where the child was. The sight of the star filled them with delight, and going into the house they saw the child with his mother Mary, and falling to their knees they did him homage. Then, opening their treasures, they offered him gifts of gold and frankincense and myrrh. But they were warned in a dream not to go back to Herod, and returned to their own country by a different way.</w:t>
      </w:r>
    </w:p>
    <w:p w:rsidR="00A81E81" w:rsidRPr="00A81E81" w:rsidRDefault="00A81E81" w:rsidP="00A81E81">
      <w:pPr>
        <w:rPr>
          <w:rFonts w:asciiTheme="majorHAnsi" w:hAnsiTheme="majorHAnsi"/>
          <w:bCs/>
          <w:i/>
          <w:sz w:val="20"/>
        </w:rPr>
      </w:pPr>
      <w:r w:rsidRPr="00A81E81">
        <w:rPr>
          <w:rFonts w:asciiTheme="majorHAnsi" w:hAnsiTheme="majorHAnsi"/>
          <w:bCs/>
          <w:i/>
          <w:sz w:val="20"/>
        </w:rPr>
        <w:t>The Gospel of the Lord - PRAISE TO YOU, LORD JESUS CHRIST</w:t>
      </w:r>
    </w:p>
    <w:p w:rsidR="00A81E81" w:rsidRPr="00A81E81" w:rsidRDefault="00A81E81" w:rsidP="00A81E81">
      <w:pPr>
        <w:rPr>
          <w:rFonts w:asciiTheme="majorHAnsi" w:hAnsiTheme="majorHAnsi" w:cs="Arial"/>
          <w:sz w:val="20"/>
        </w:rPr>
      </w:pPr>
    </w:p>
    <w:p w:rsidR="00A81E81" w:rsidRPr="00A81E81" w:rsidRDefault="00A81E81" w:rsidP="00A81E81">
      <w:pPr>
        <w:rPr>
          <w:rFonts w:ascii="Calibri" w:hAnsi="Calibri"/>
          <w:i/>
          <w:sz w:val="20"/>
        </w:rPr>
      </w:pPr>
      <w:r w:rsidRPr="00A81E81">
        <w:rPr>
          <w:rFonts w:ascii="Calibri" w:hAnsi="Calibri"/>
          <w:i/>
          <w:sz w:val="20"/>
        </w:rPr>
        <w:t>Mark t</w:t>
      </w:r>
      <w:r w:rsidR="008C37D2">
        <w:rPr>
          <w:rFonts w:ascii="Calibri" w:hAnsi="Calibri"/>
          <w:i/>
          <w:sz w:val="20"/>
        </w:rPr>
        <w:t xml:space="preserve">he door with 20 + C + M + B + </w:t>
      </w:r>
      <w:r w:rsidR="009A3E63">
        <w:rPr>
          <w:rFonts w:ascii="Calibri" w:hAnsi="Calibri"/>
          <w:i/>
          <w:sz w:val="20"/>
        </w:rPr>
        <w:t>22</w:t>
      </w:r>
      <w:r w:rsidRPr="00A81E81">
        <w:rPr>
          <w:rFonts w:ascii="Calibri" w:hAnsi="Calibri"/>
          <w:i/>
          <w:sz w:val="20"/>
        </w:rPr>
        <w:t>. Remember that every time you come in you are asking God’s blessing on the l</w:t>
      </w:r>
      <w:r w:rsidR="008C37D2">
        <w:rPr>
          <w:rFonts w:ascii="Calibri" w:hAnsi="Calibri"/>
          <w:i/>
          <w:sz w:val="20"/>
        </w:rPr>
        <w:t>ife of your school/class in 20</w:t>
      </w:r>
      <w:r w:rsidR="00CE53DA">
        <w:rPr>
          <w:rFonts w:ascii="Calibri" w:hAnsi="Calibri"/>
          <w:i/>
          <w:sz w:val="20"/>
        </w:rPr>
        <w:t>20</w:t>
      </w:r>
      <w:r w:rsidRPr="00A81E81">
        <w:rPr>
          <w:rFonts w:ascii="Calibri" w:hAnsi="Calibri"/>
          <w:i/>
          <w:sz w:val="20"/>
        </w:rPr>
        <w:t>. If you cannot mark the door lintel, perhaps mark the floor and/or put this card up beside or on the door.</w:t>
      </w:r>
    </w:p>
    <w:p w:rsidR="00A81E81" w:rsidRPr="00A81E81" w:rsidRDefault="00A81E81" w:rsidP="00A81E81">
      <w:pPr>
        <w:rPr>
          <w:rFonts w:asciiTheme="majorHAnsi" w:hAnsiTheme="majorHAnsi" w:cs="Arial"/>
          <w:b/>
          <w:sz w:val="12"/>
          <w:szCs w:val="12"/>
        </w:rPr>
      </w:pPr>
    </w:p>
    <w:p w:rsidR="00A81E81" w:rsidRPr="00A81E81" w:rsidRDefault="00A81E81" w:rsidP="00A81E81">
      <w:pPr>
        <w:ind w:left="567"/>
        <w:rPr>
          <w:rFonts w:ascii="Calibri" w:hAnsi="Calibri" w:cs="Arial"/>
          <w:b/>
          <w:bCs/>
          <w:sz w:val="20"/>
        </w:rPr>
      </w:pPr>
      <w:r w:rsidRPr="00A81E81">
        <w:rPr>
          <w:rFonts w:ascii="Calibri" w:hAnsi="Calibri" w:cs="Arial"/>
          <w:b/>
          <w:bCs/>
          <w:sz w:val="20"/>
        </w:rPr>
        <w:t xml:space="preserve">Lord God of heaven and earth, </w:t>
      </w:r>
    </w:p>
    <w:p w:rsidR="00A81E81" w:rsidRPr="00A81E81" w:rsidRDefault="00A81E81" w:rsidP="00A81E81">
      <w:pPr>
        <w:ind w:left="567"/>
        <w:rPr>
          <w:rFonts w:ascii="Calibri" w:hAnsi="Calibri" w:cs="Arial"/>
          <w:b/>
          <w:bCs/>
          <w:sz w:val="20"/>
        </w:rPr>
      </w:pPr>
      <w:proofErr w:type="gramStart"/>
      <w:r w:rsidRPr="00A81E81">
        <w:rPr>
          <w:rFonts w:ascii="Calibri" w:hAnsi="Calibri" w:cs="Arial"/>
          <w:b/>
          <w:bCs/>
          <w:sz w:val="20"/>
        </w:rPr>
        <w:t>you</w:t>
      </w:r>
      <w:proofErr w:type="gramEnd"/>
      <w:r w:rsidRPr="00A81E81">
        <w:rPr>
          <w:rFonts w:ascii="Calibri" w:hAnsi="Calibri" w:cs="Arial"/>
          <w:b/>
          <w:bCs/>
          <w:sz w:val="20"/>
        </w:rPr>
        <w:t xml:space="preserve"> revealed your only begotten Son to every nation</w:t>
      </w:r>
    </w:p>
    <w:p w:rsidR="00A81E81" w:rsidRPr="00A81E81" w:rsidRDefault="00A81E81" w:rsidP="00A81E81">
      <w:pPr>
        <w:ind w:left="567"/>
        <w:rPr>
          <w:rFonts w:ascii="Calibri" w:hAnsi="Calibri" w:cs="Arial"/>
          <w:b/>
          <w:bCs/>
          <w:sz w:val="20"/>
        </w:rPr>
      </w:pPr>
      <w:proofErr w:type="gramStart"/>
      <w:r w:rsidRPr="00A81E81">
        <w:rPr>
          <w:rFonts w:ascii="Calibri" w:hAnsi="Calibri" w:cs="Arial"/>
          <w:b/>
          <w:bCs/>
          <w:sz w:val="20"/>
        </w:rPr>
        <w:t>by</w:t>
      </w:r>
      <w:proofErr w:type="gramEnd"/>
      <w:r w:rsidRPr="00A81E81">
        <w:rPr>
          <w:rFonts w:ascii="Calibri" w:hAnsi="Calibri" w:cs="Arial"/>
          <w:b/>
          <w:bCs/>
          <w:sz w:val="20"/>
        </w:rPr>
        <w:t xml:space="preserve"> the guidance of a star.</w:t>
      </w:r>
    </w:p>
    <w:p w:rsidR="00A81E81" w:rsidRPr="00A81E81" w:rsidRDefault="00A81E81" w:rsidP="00A81E81">
      <w:pPr>
        <w:ind w:left="567"/>
        <w:rPr>
          <w:rFonts w:ascii="Calibri" w:hAnsi="Calibri" w:cs="Arial"/>
          <w:b/>
          <w:bCs/>
          <w:sz w:val="20"/>
        </w:rPr>
      </w:pPr>
      <w:r w:rsidRPr="00A81E81">
        <w:rPr>
          <w:rFonts w:ascii="Calibri" w:hAnsi="Calibri" w:cs="Arial"/>
          <w:b/>
          <w:bCs/>
          <w:sz w:val="20"/>
        </w:rPr>
        <w:t>Bless this house</w:t>
      </w:r>
    </w:p>
    <w:p w:rsidR="00A81E81" w:rsidRPr="00A81E81" w:rsidRDefault="00A81E81" w:rsidP="00A81E81">
      <w:pPr>
        <w:ind w:left="567"/>
        <w:rPr>
          <w:rFonts w:ascii="Calibri" w:hAnsi="Calibri" w:cs="Arial"/>
          <w:b/>
          <w:bCs/>
          <w:sz w:val="20"/>
        </w:rPr>
      </w:pPr>
      <w:proofErr w:type="gramStart"/>
      <w:r w:rsidRPr="00A81E81">
        <w:rPr>
          <w:rFonts w:ascii="Calibri" w:hAnsi="Calibri" w:cs="Arial"/>
          <w:b/>
          <w:bCs/>
          <w:sz w:val="20"/>
        </w:rPr>
        <w:t>and</w:t>
      </w:r>
      <w:proofErr w:type="gramEnd"/>
      <w:r w:rsidRPr="00A81E81">
        <w:rPr>
          <w:rFonts w:ascii="Calibri" w:hAnsi="Calibri" w:cs="Arial"/>
          <w:b/>
          <w:bCs/>
          <w:sz w:val="20"/>
        </w:rPr>
        <w:t xml:space="preserve"> all who inhabit it.</w:t>
      </w:r>
    </w:p>
    <w:p w:rsidR="00A81E81" w:rsidRPr="00A81E81" w:rsidRDefault="00A81E81" w:rsidP="00A81E81">
      <w:pPr>
        <w:ind w:left="567"/>
        <w:rPr>
          <w:rFonts w:ascii="Calibri" w:hAnsi="Calibri" w:cs="Arial"/>
          <w:b/>
          <w:bCs/>
          <w:sz w:val="20"/>
        </w:rPr>
      </w:pPr>
      <w:r w:rsidRPr="00A81E81">
        <w:rPr>
          <w:rFonts w:ascii="Calibri" w:hAnsi="Calibri" w:cs="Arial"/>
          <w:b/>
          <w:bCs/>
          <w:sz w:val="20"/>
        </w:rPr>
        <w:t>Fill us with the light of Christ,</w:t>
      </w:r>
    </w:p>
    <w:p w:rsidR="00A81E81" w:rsidRPr="00A81E81" w:rsidRDefault="00A81E81" w:rsidP="00A81E81">
      <w:pPr>
        <w:ind w:left="567"/>
        <w:rPr>
          <w:rFonts w:ascii="Calibri" w:hAnsi="Calibri" w:cs="Arial"/>
          <w:b/>
          <w:bCs/>
          <w:sz w:val="20"/>
        </w:rPr>
      </w:pPr>
      <w:proofErr w:type="gramStart"/>
      <w:r w:rsidRPr="00A81E81">
        <w:rPr>
          <w:rFonts w:ascii="Calibri" w:hAnsi="Calibri" w:cs="Arial"/>
          <w:b/>
          <w:bCs/>
          <w:sz w:val="20"/>
        </w:rPr>
        <w:t>that</w:t>
      </w:r>
      <w:proofErr w:type="gramEnd"/>
      <w:r w:rsidRPr="00A81E81">
        <w:rPr>
          <w:rFonts w:ascii="Calibri" w:hAnsi="Calibri" w:cs="Arial"/>
          <w:b/>
          <w:bCs/>
          <w:sz w:val="20"/>
        </w:rPr>
        <w:t xml:space="preserve"> our concern for others may reflect your love.</w:t>
      </w:r>
    </w:p>
    <w:p w:rsidR="00A81E81" w:rsidRPr="00A81E81" w:rsidRDefault="00A81E81" w:rsidP="00A81E81">
      <w:pPr>
        <w:ind w:left="567"/>
        <w:rPr>
          <w:rFonts w:ascii="Calibri" w:hAnsi="Calibri" w:cs="Arial"/>
          <w:b/>
          <w:bCs/>
          <w:sz w:val="20"/>
        </w:rPr>
      </w:pPr>
      <w:r w:rsidRPr="00A81E81">
        <w:rPr>
          <w:rFonts w:ascii="Calibri" w:hAnsi="Calibri" w:cs="Arial"/>
          <w:b/>
          <w:bCs/>
          <w:sz w:val="20"/>
        </w:rPr>
        <w:t>We ask this through Christ our Lord. AMEN</w:t>
      </w:r>
    </w:p>
    <w:p w:rsidR="00A81E81" w:rsidRPr="00A81E81" w:rsidRDefault="00A81E81" w:rsidP="00A81E81">
      <w:pPr>
        <w:rPr>
          <w:rFonts w:asciiTheme="majorHAnsi" w:hAnsiTheme="majorHAnsi" w:cs="Arial"/>
          <w:sz w:val="20"/>
        </w:rPr>
      </w:pPr>
    </w:p>
    <w:p w:rsidR="008119F8" w:rsidRPr="00A81E81" w:rsidRDefault="00A81E81" w:rsidP="00A81E81">
      <w:pPr>
        <w:rPr>
          <w:rFonts w:asciiTheme="majorHAnsi" w:hAnsiTheme="majorHAnsi"/>
          <w:i/>
          <w:sz w:val="20"/>
        </w:rPr>
      </w:pPr>
      <w:r w:rsidRPr="00A81E81">
        <w:rPr>
          <w:rFonts w:asciiTheme="majorHAnsi" w:hAnsiTheme="majorHAnsi"/>
          <w:i/>
          <w:sz w:val="20"/>
        </w:rPr>
        <w:t>Conclude with the Our Father, or some intercessions.</w:t>
      </w:r>
    </w:p>
    <w:p w:rsidR="00A81E81" w:rsidRPr="00A81E81" w:rsidRDefault="00A81E81" w:rsidP="00A81E81">
      <w:pPr>
        <w:rPr>
          <w:sz w:val="20"/>
        </w:rPr>
      </w:pPr>
    </w:p>
    <w:p w:rsidR="00A81E81" w:rsidRPr="00A81E81" w:rsidRDefault="00A81E81" w:rsidP="00A81E81">
      <w:pPr>
        <w:rPr>
          <w:rFonts w:asciiTheme="majorHAnsi" w:hAnsiTheme="majorHAnsi"/>
          <w:b/>
          <w:sz w:val="20"/>
        </w:rPr>
      </w:pPr>
      <w:r w:rsidRPr="00A81E81">
        <w:rPr>
          <w:rFonts w:asciiTheme="majorHAnsi" w:hAnsiTheme="majorHAnsi"/>
          <w:b/>
          <w:sz w:val="20"/>
        </w:rPr>
        <w:t>Carol</w:t>
      </w:r>
    </w:p>
    <w:p w:rsidR="000B7349" w:rsidRDefault="00A81E81" w:rsidP="00A81E81">
      <w:pPr>
        <w:rPr>
          <w:rFonts w:asciiTheme="majorHAnsi" w:hAnsiTheme="majorHAnsi" w:cs="Arial"/>
          <w:sz w:val="20"/>
        </w:rPr>
      </w:pPr>
      <w:r w:rsidRPr="00A81E81">
        <w:rPr>
          <w:rFonts w:asciiTheme="majorHAnsi" w:hAnsiTheme="majorHAnsi" w:cs="Arial"/>
          <w:sz w:val="20"/>
        </w:rPr>
        <w:t xml:space="preserve">And by the light of that same star </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three</w:t>
      </w:r>
      <w:proofErr w:type="gramEnd"/>
      <w:r w:rsidRPr="00A81E81">
        <w:rPr>
          <w:rFonts w:asciiTheme="majorHAnsi" w:hAnsiTheme="majorHAnsi" w:cs="Arial"/>
          <w:sz w:val="20"/>
        </w:rPr>
        <w:t xml:space="preserve"> wise man came from country far.</w:t>
      </w:r>
    </w:p>
    <w:p w:rsidR="000B7349" w:rsidRDefault="00A81E81" w:rsidP="00A81E81">
      <w:pPr>
        <w:rPr>
          <w:rFonts w:asciiTheme="majorHAnsi" w:hAnsiTheme="majorHAnsi" w:cs="Arial"/>
          <w:sz w:val="20"/>
        </w:rPr>
      </w:pPr>
      <w:r w:rsidRPr="00A81E81">
        <w:rPr>
          <w:rFonts w:asciiTheme="majorHAnsi" w:hAnsiTheme="majorHAnsi" w:cs="Arial"/>
          <w:sz w:val="20"/>
        </w:rPr>
        <w:t>To seek for a king was their intent,</w:t>
      </w:r>
      <w:r>
        <w:rPr>
          <w:rFonts w:asciiTheme="majorHAnsi" w:hAnsiTheme="majorHAnsi" w:cs="Arial"/>
          <w:sz w:val="20"/>
        </w:rPr>
        <w:t xml:space="preserve"> </w:t>
      </w:r>
    </w:p>
    <w:p w:rsidR="00A81E81" w:rsidRPr="00A81E81" w:rsidRDefault="000B7349" w:rsidP="00A81E81">
      <w:pPr>
        <w:rPr>
          <w:rFonts w:asciiTheme="majorHAnsi" w:hAnsiTheme="majorHAnsi" w:cs="Arial"/>
          <w:sz w:val="20"/>
        </w:rPr>
      </w:pPr>
      <w:r w:rsidRPr="00A81E81">
        <w:rPr>
          <w:rFonts w:asciiTheme="majorHAnsi" w:hAnsiTheme="majorHAnsi" w:cs="Arial"/>
          <w:noProof/>
          <w:sz w:val="20"/>
          <w:lang w:eastAsia="en-GB"/>
        </w:rPr>
        <mc:AlternateContent>
          <mc:Choice Requires="wps">
            <w:drawing>
              <wp:anchor distT="0" distB="0" distL="114300" distR="114300" simplePos="0" relativeHeight="251663360" behindDoc="0" locked="0" layoutInCell="1" allowOverlap="1" wp14:anchorId="21BAEE34" wp14:editId="1B510F75">
                <wp:simplePos x="0" y="0"/>
                <wp:positionH relativeFrom="column">
                  <wp:posOffset>2875915</wp:posOffset>
                </wp:positionH>
                <wp:positionV relativeFrom="paragraph">
                  <wp:posOffset>41910</wp:posOffset>
                </wp:positionV>
                <wp:extent cx="898525" cy="1029335"/>
                <wp:effectExtent l="0" t="0" r="0" b="0"/>
                <wp:wrapTight wrapText="bothSides">
                  <wp:wrapPolygon edited="0">
                    <wp:start x="611" y="533"/>
                    <wp:lineTo x="611" y="20254"/>
                    <wp:lineTo x="20150" y="20254"/>
                    <wp:lineTo x="20150" y="533"/>
                    <wp:lineTo x="611" y="533"/>
                  </wp:wrapPolygon>
                </wp:wrapTight>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2933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A63DC" w:rsidRDefault="006A63DC" w:rsidP="00A81E81">
                            <w:r>
                              <w:rPr>
                                <w:noProof/>
                                <w:lang w:eastAsia="en-GB"/>
                              </w:rPr>
                              <w:drawing>
                                <wp:inline distT="0" distB="0" distL="0" distR="0" wp14:anchorId="6DB736AC" wp14:editId="28B958ED">
                                  <wp:extent cx="680085" cy="795611"/>
                                  <wp:effectExtent l="25400" t="0" r="5715" b="0"/>
                                  <wp:docPr id="37" name="Picture 97" descr="CH_E_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E_04.TIF"/>
                                          <pic:cNvPicPr/>
                                        </pic:nvPicPr>
                                        <pic:blipFill>
                                          <a:blip r:embed="rId10"/>
                                          <a:stretch>
                                            <a:fillRect/>
                                          </a:stretch>
                                        </pic:blipFill>
                                        <pic:spPr>
                                          <a:xfrm>
                                            <a:off x="0" y="0"/>
                                            <a:ext cx="683349" cy="79943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EE34" id="Text Box 16" o:spid="_x0000_s1028" type="#_x0000_t202" style="position:absolute;margin-left:226.45pt;margin-top:3.3pt;width:70.75pt;height:8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" filled="f" stroked="f">
                <v:textbox inset=",7.2pt,,7.2pt">
                  <w:txbxContent>
                    <w:p w:rsidR="006A63DC" w:rsidRDefault="006A63DC" w:rsidP="00A81E81">
                      <w:r>
                        <w:rPr>
                          <w:noProof/>
                          <w:lang w:eastAsia="en-GB"/>
                        </w:rPr>
                        <w:drawing>
                          <wp:inline distT="0" distB="0" distL="0" distR="0" wp14:anchorId="6DB736AC" wp14:editId="28B958ED">
                            <wp:extent cx="680085" cy="795611"/>
                            <wp:effectExtent l="25400" t="0" r="5715" b="0"/>
                            <wp:docPr id="37" name="Picture 97" descr="CH_E_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E_04.TIF"/>
                                    <pic:cNvPicPr/>
                                  </pic:nvPicPr>
                                  <pic:blipFill>
                                    <a:blip r:embed="rId10"/>
                                    <a:stretch>
                                      <a:fillRect/>
                                    </a:stretch>
                                  </pic:blipFill>
                                  <pic:spPr>
                                    <a:xfrm>
                                      <a:off x="0" y="0"/>
                                      <a:ext cx="683349" cy="799430"/>
                                    </a:xfrm>
                                    <a:prstGeom prst="rect">
                                      <a:avLst/>
                                    </a:prstGeom>
                                  </pic:spPr>
                                </pic:pic>
                              </a:graphicData>
                            </a:graphic>
                          </wp:inline>
                        </w:drawing>
                      </w:r>
                    </w:p>
                  </w:txbxContent>
                </v:textbox>
                <w10:wrap type="tight"/>
              </v:shape>
            </w:pict>
          </mc:Fallback>
        </mc:AlternateContent>
      </w:r>
      <w:proofErr w:type="gramStart"/>
      <w:r w:rsidR="00A81E81" w:rsidRPr="00A81E81">
        <w:rPr>
          <w:rFonts w:asciiTheme="majorHAnsi" w:hAnsiTheme="majorHAnsi" w:cs="Arial"/>
          <w:sz w:val="20"/>
        </w:rPr>
        <w:t>and</w:t>
      </w:r>
      <w:proofErr w:type="gramEnd"/>
      <w:r w:rsidR="00A81E81" w:rsidRPr="00A81E81">
        <w:rPr>
          <w:rFonts w:asciiTheme="majorHAnsi" w:hAnsiTheme="majorHAnsi" w:cs="Arial"/>
          <w:sz w:val="20"/>
        </w:rPr>
        <w:t xml:space="preserve"> to follow the star wherever it went</w:t>
      </w:r>
    </w:p>
    <w:p w:rsidR="000B7349" w:rsidRDefault="00A81E81" w:rsidP="00A81E81">
      <w:pPr>
        <w:rPr>
          <w:rFonts w:asciiTheme="majorHAnsi" w:hAnsiTheme="majorHAnsi" w:cs="Arial"/>
          <w:i/>
          <w:sz w:val="20"/>
        </w:rPr>
      </w:pPr>
      <w:proofErr w:type="spellStart"/>
      <w:r w:rsidRPr="00A81E81">
        <w:rPr>
          <w:rFonts w:asciiTheme="majorHAnsi" w:hAnsiTheme="majorHAnsi" w:cs="Arial"/>
          <w:i/>
          <w:sz w:val="20"/>
        </w:rPr>
        <w:t>Nowell</w:t>
      </w:r>
      <w:proofErr w:type="spellEnd"/>
      <w:r w:rsidRPr="00A81E81">
        <w:rPr>
          <w:rFonts w:asciiTheme="majorHAnsi" w:hAnsiTheme="majorHAnsi" w:cs="Arial"/>
          <w:i/>
          <w:sz w:val="20"/>
        </w:rPr>
        <w:t xml:space="preserve">, </w:t>
      </w:r>
      <w:proofErr w:type="spellStart"/>
      <w:r w:rsidRPr="00A81E81">
        <w:rPr>
          <w:rFonts w:asciiTheme="majorHAnsi" w:hAnsiTheme="majorHAnsi" w:cs="Arial"/>
          <w:i/>
          <w:sz w:val="20"/>
        </w:rPr>
        <w:t>nowell</w:t>
      </w:r>
      <w:proofErr w:type="spellEnd"/>
      <w:r w:rsidRPr="00A81E81">
        <w:rPr>
          <w:rFonts w:asciiTheme="majorHAnsi" w:hAnsiTheme="majorHAnsi" w:cs="Arial"/>
          <w:i/>
          <w:sz w:val="20"/>
        </w:rPr>
        <w:t xml:space="preserve">, </w:t>
      </w:r>
      <w:proofErr w:type="spellStart"/>
      <w:r w:rsidRPr="00A81E81">
        <w:rPr>
          <w:rFonts w:asciiTheme="majorHAnsi" w:hAnsiTheme="majorHAnsi" w:cs="Arial"/>
          <w:i/>
          <w:sz w:val="20"/>
        </w:rPr>
        <w:t>nowell</w:t>
      </w:r>
      <w:proofErr w:type="spellEnd"/>
      <w:r w:rsidRPr="00A81E81">
        <w:rPr>
          <w:rFonts w:asciiTheme="majorHAnsi" w:hAnsiTheme="majorHAnsi" w:cs="Arial"/>
          <w:i/>
          <w:sz w:val="20"/>
        </w:rPr>
        <w:t xml:space="preserve">, </w:t>
      </w:r>
      <w:proofErr w:type="spellStart"/>
      <w:r w:rsidRPr="00A81E81">
        <w:rPr>
          <w:rFonts w:asciiTheme="majorHAnsi" w:hAnsiTheme="majorHAnsi" w:cs="Arial"/>
          <w:i/>
          <w:sz w:val="20"/>
        </w:rPr>
        <w:t>nowell</w:t>
      </w:r>
      <w:proofErr w:type="spellEnd"/>
      <w:r w:rsidRPr="00A81E81">
        <w:rPr>
          <w:rFonts w:asciiTheme="majorHAnsi" w:hAnsiTheme="majorHAnsi" w:cs="Arial"/>
          <w:i/>
          <w:sz w:val="20"/>
        </w:rPr>
        <w:t xml:space="preserve">, </w:t>
      </w:r>
      <w:r>
        <w:rPr>
          <w:rFonts w:asciiTheme="majorHAnsi" w:hAnsiTheme="majorHAnsi" w:cs="Arial"/>
          <w:i/>
          <w:sz w:val="20"/>
        </w:rPr>
        <w:t xml:space="preserve"> </w:t>
      </w:r>
    </w:p>
    <w:p w:rsidR="00A81E81" w:rsidRPr="00A81E81" w:rsidRDefault="00A81E81" w:rsidP="00A81E81">
      <w:pPr>
        <w:rPr>
          <w:rFonts w:asciiTheme="majorHAnsi" w:hAnsiTheme="majorHAnsi" w:cs="Arial"/>
          <w:i/>
          <w:sz w:val="20"/>
        </w:rPr>
      </w:pPr>
      <w:proofErr w:type="gramStart"/>
      <w:r w:rsidRPr="00A81E81">
        <w:rPr>
          <w:rFonts w:asciiTheme="majorHAnsi" w:hAnsiTheme="majorHAnsi" w:cs="Arial"/>
          <w:i/>
          <w:sz w:val="20"/>
        </w:rPr>
        <w:t>born</w:t>
      </w:r>
      <w:proofErr w:type="gramEnd"/>
      <w:r w:rsidRPr="00A81E81">
        <w:rPr>
          <w:rFonts w:asciiTheme="majorHAnsi" w:hAnsiTheme="majorHAnsi" w:cs="Arial"/>
          <w:i/>
          <w:sz w:val="20"/>
        </w:rPr>
        <w:t xml:space="preserve"> is the King of Israel.</w:t>
      </w:r>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cs="Arial"/>
          <w:sz w:val="20"/>
        </w:rPr>
      </w:pPr>
      <w:r w:rsidRPr="00A81E81">
        <w:rPr>
          <w:rFonts w:asciiTheme="majorHAnsi" w:hAnsiTheme="majorHAnsi" w:cs="Arial"/>
          <w:sz w:val="20"/>
        </w:rPr>
        <w:t>The star drew nigh to the north-west,</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o’er</w:t>
      </w:r>
      <w:proofErr w:type="gramEnd"/>
      <w:r w:rsidRPr="00A81E81">
        <w:rPr>
          <w:rFonts w:asciiTheme="majorHAnsi" w:hAnsiTheme="majorHAnsi" w:cs="Arial"/>
          <w:sz w:val="20"/>
        </w:rPr>
        <w:t xml:space="preserve"> Bethlehem it took its rest,</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and</w:t>
      </w:r>
      <w:proofErr w:type="gramEnd"/>
      <w:r w:rsidRPr="00A81E81">
        <w:rPr>
          <w:rFonts w:asciiTheme="majorHAnsi" w:hAnsiTheme="majorHAnsi" w:cs="Arial"/>
          <w:sz w:val="20"/>
        </w:rPr>
        <w:t xml:space="preserve"> there it did both stop and stay </w:t>
      </w:r>
    </w:p>
    <w:p w:rsidR="00A81E81" w:rsidRPr="00A81E81" w:rsidRDefault="00A81E81" w:rsidP="00A81E81">
      <w:pPr>
        <w:rPr>
          <w:rFonts w:asciiTheme="majorHAnsi" w:hAnsiTheme="majorHAnsi" w:cs="Arial"/>
          <w:sz w:val="20"/>
        </w:rPr>
      </w:pPr>
      <w:proofErr w:type="gramStart"/>
      <w:r w:rsidRPr="00A81E81">
        <w:rPr>
          <w:rFonts w:asciiTheme="majorHAnsi" w:hAnsiTheme="majorHAnsi" w:cs="Arial"/>
          <w:sz w:val="20"/>
        </w:rPr>
        <w:t>right</w:t>
      </w:r>
      <w:proofErr w:type="gramEnd"/>
      <w:r w:rsidRPr="00A81E81">
        <w:rPr>
          <w:rFonts w:asciiTheme="majorHAnsi" w:hAnsiTheme="majorHAnsi" w:cs="Arial"/>
          <w:sz w:val="20"/>
        </w:rPr>
        <w:t xml:space="preserve"> over the place where Jesus lay.</w:t>
      </w:r>
    </w:p>
    <w:p w:rsidR="00A81E81" w:rsidRPr="00A81E81" w:rsidRDefault="00A81E81" w:rsidP="00A81E81">
      <w:pPr>
        <w:rPr>
          <w:rFonts w:asciiTheme="majorHAnsi" w:hAnsiTheme="majorHAnsi" w:cs="Arial"/>
          <w:b/>
          <w:sz w:val="12"/>
          <w:szCs w:val="12"/>
        </w:rPr>
      </w:pPr>
    </w:p>
    <w:p w:rsidR="00A81E81" w:rsidRPr="00A81E81" w:rsidRDefault="00A81E81" w:rsidP="00A81E81">
      <w:pPr>
        <w:rPr>
          <w:rFonts w:asciiTheme="majorHAnsi" w:hAnsiTheme="majorHAnsi"/>
          <w:sz w:val="20"/>
        </w:rPr>
      </w:pPr>
      <w:r w:rsidRPr="00A81E81">
        <w:rPr>
          <w:rFonts w:asciiTheme="majorHAnsi" w:hAnsiTheme="majorHAnsi"/>
          <w:sz w:val="20"/>
        </w:rPr>
        <w:t>Then entered in those wise men three</w:t>
      </w:r>
    </w:p>
    <w:p w:rsidR="00A81E81" w:rsidRPr="00A81E81" w:rsidRDefault="00A81E81" w:rsidP="00A81E81">
      <w:pPr>
        <w:rPr>
          <w:rFonts w:asciiTheme="majorHAnsi" w:hAnsiTheme="majorHAnsi"/>
          <w:sz w:val="20"/>
        </w:rPr>
      </w:pPr>
      <w:proofErr w:type="gramStart"/>
      <w:r w:rsidRPr="00A81E81">
        <w:rPr>
          <w:rFonts w:asciiTheme="majorHAnsi" w:hAnsiTheme="majorHAnsi"/>
          <w:sz w:val="20"/>
        </w:rPr>
        <w:t>full</w:t>
      </w:r>
      <w:proofErr w:type="gramEnd"/>
      <w:r w:rsidRPr="00A81E81">
        <w:rPr>
          <w:rFonts w:asciiTheme="majorHAnsi" w:hAnsiTheme="majorHAnsi"/>
          <w:sz w:val="20"/>
        </w:rPr>
        <w:t xml:space="preserve"> reverently upon their knee,</w:t>
      </w:r>
    </w:p>
    <w:p w:rsidR="00A81E81" w:rsidRPr="00A81E81" w:rsidRDefault="00A81E81" w:rsidP="00A81E81">
      <w:pPr>
        <w:rPr>
          <w:rFonts w:asciiTheme="majorHAnsi" w:hAnsiTheme="majorHAnsi"/>
          <w:sz w:val="20"/>
        </w:rPr>
      </w:pPr>
      <w:proofErr w:type="gramStart"/>
      <w:r w:rsidRPr="00A81E81">
        <w:rPr>
          <w:rFonts w:asciiTheme="majorHAnsi" w:hAnsiTheme="majorHAnsi"/>
          <w:sz w:val="20"/>
        </w:rPr>
        <w:t>and</w:t>
      </w:r>
      <w:proofErr w:type="gramEnd"/>
      <w:r w:rsidRPr="00A81E81">
        <w:rPr>
          <w:rFonts w:asciiTheme="majorHAnsi" w:hAnsiTheme="majorHAnsi"/>
          <w:sz w:val="20"/>
        </w:rPr>
        <w:t xml:space="preserve"> offered there in his presence</w:t>
      </w:r>
    </w:p>
    <w:p w:rsidR="00A81E81" w:rsidRPr="00A81E81" w:rsidRDefault="00A81E81" w:rsidP="00A81E81">
      <w:pPr>
        <w:rPr>
          <w:rFonts w:ascii="Corbel" w:hAnsi="Corbel"/>
          <w:sz w:val="20"/>
        </w:rPr>
      </w:pPr>
      <w:proofErr w:type="gramStart"/>
      <w:r w:rsidRPr="00A81E81">
        <w:rPr>
          <w:rFonts w:asciiTheme="majorHAnsi" w:hAnsiTheme="majorHAnsi"/>
          <w:sz w:val="20"/>
        </w:rPr>
        <w:t>their</w:t>
      </w:r>
      <w:proofErr w:type="gramEnd"/>
      <w:r w:rsidRPr="00A81E81">
        <w:rPr>
          <w:rFonts w:asciiTheme="majorHAnsi" w:hAnsiTheme="majorHAnsi"/>
          <w:sz w:val="20"/>
        </w:rPr>
        <w:t xml:space="preserve"> gold and myrrh and frankincense</w:t>
      </w:r>
      <w:r w:rsidRPr="00A81E81">
        <w:rPr>
          <w:rFonts w:ascii="Corbel" w:hAnsi="Corbel"/>
          <w:sz w:val="20"/>
        </w:rPr>
        <w:t>.</w:t>
      </w:r>
    </w:p>
    <w:sectPr w:rsidR="00A81E81" w:rsidRPr="00A81E81" w:rsidSect="00A81E81">
      <w:pgSz w:w="16840" w:h="11907" w:orient="landscape" w:code="9"/>
      <w:pgMar w:top="1134" w:right="1134" w:bottom="1021" w:left="1134" w:header="720" w:footer="720" w:gutter="0"/>
      <w:cols w:num="2" w:space="19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Ref">
    <w:altName w:val="Tahoma"/>
    <w:charset w:val="00"/>
    <w:family w:val="swiss"/>
    <w:pitch w:val="variable"/>
    <w:sig w:usb0="00000287" w:usb1="00000000" w:usb2="00000000" w:usb3="00000000" w:csb0="0000009F" w:csb1="00000000"/>
  </w:font>
  <w:font w:name="Tempus Sans ITC">
    <w:altName w:val="Arial"/>
    <w:panose1 w:val="04020404030D07020202"/>
    <w:charset w:val="00"/>
    <w:family w:val="decorativ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96A15"/>
    <w:multiLevelType w:val="hybridMultilevel"/>
    <w:tmpl w:val="EC2E44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81"/>
    <w:rsid w:val="000B3289"/>
    <w:rsid w:val="000B7349"/>
    <w:rsid w:val="001A559C"/>
    <w:rsid w:val="00290FB8"/>
    <w:rsid w:val="003E1937"/>
    <w:rsid w:val="004B255A"/>
    <w:rsid w:val="006A63DC"/>
    <w:rsid w:val="006C7C68"/>
    <w:rsid w:val="008119F8"/>
    <w:rsid w:val="008C37D2"/>
    <w:rsid w:val="009A3E63"/>
    <w:rsid w:val="00A81E81"/>
    <w:rsid w:val="00B95815"/>
    <w:rsid w:val="00CC3444"/>
    <w:rsid w:val="00CE53DA"/>
    <w:rsid w:val="00D41495"/>
    <w:rsid w:val="00E04661"/>
    <w:rsid w:val="00FB779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1A0859"/>
  <w15:docId w15:val="{862AD146-5296-EF48-BC1B-57AA0F0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EastAsia" w:hAnsi="Corbel" w:cstheme="minorBid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81"/>
    <w:rPr>
      <w:rFonts w:ascii="Verdana Ref" w:eastAsia="Times New Roman" w:hAnsi="Verdana Ref" w:cs="Times New Roman"/>
      <w:szCs w:val="20"/>
      <w:lang w:eastAsia="en-US"/>
    </w:rPr>
  </w:style>
  <w:style w:type="paragraph" w:styleId="Heading1">
    <w:name w:val="heading 1"/>
    <w:basedOn w:val="Normal"/>
    <w:next w:val="Normal"/>
    <w:link w:val="Heading1Char"/>
    <w:qFormat/>
    <w:rsid w:val="00A81E81"/>
    <w:pPr>
      <w:keepNext/>
      <w:pBdr>
        <w:top w:val="double" w:sz="6" w:space="10" w:color="auto"/>
        <w:left w:val="double" w:sz="6" w:space="10" w:color="auto"/>
        <w:bottom w:val="double" w:sz="6" w:space="10" w:color="auto"/>
        <w:right w:val="double" w:sz="6" w:space="10" w:color="auto"/>
      </w:pBdr>
      <w:jc w:val="center"/>
      <w:outlineLvl w:val="0"/>
    </w:pPr>
    <w:rPr>
      <w:rFonts w:ascii="Tempus Sans ITC" w:hAnsi="Tempus Sans ITC"/>
      <w:b/>
      <w:sz w:val="48"/>
    </w:rPr>
  </w:style>
  <w:style w:type="paragraph" w:styleId="Heading2">
    <w:name w:val="heading 2"/>
    <w:basedOn w:val="Normal"/>
    <w:next w:val="Normal"/>
    <w:link w:val="Heading2Char"/>
    <w:qFormat/>
    <w:rsid w:val="00A81E8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5A"/>
    <w:rPr>
      <w:rFonts w:ascii="Lucida Grande" w:hAnsi="Lucida Grande" w:cs="Lucida Grande"/>
      <w:sz w:val="18"/>
      <w:szCs w:val="18"/>
    </w:rPr>
  </w:style>
  <w:style w:type="character" w:customStyle="1" w:styleId="Heading1Char">
    <w:name w:val="Heading 1 Char"/>
    <w:basedOn w:val="DefaultParagraphFont"/>
    <w:link w:val="Heading1"/>
    <w:rsid w:val="00A81E81"/>
    <w:rPr>
      <w:rFonts w:ascii="Tempus Sans ITC" w:eastAsia="Times New Roman" w:hAnsi="Tempus Sans ITC" w:cs="Times New Roman"/>
      <w:b/>
      <w:sz w:val="48"/>
      <w:szCs w:val="20"/>
      <w:lang w:eastAsia="en-US"/>
    </w:rPr>
  </w:style>
  <w:style w:type="character" w:customStyle="1" w:styleId="Heading2Char">
    <w:name w:val="Heading 2 Char"/>
    <w:basedOn w:val="DefaultParagraphFont"/>
    <w:link w:val="Heading2"/>
    <w:rsid w:val="00A81E81"/>
    <w:rPr>
      <w:rFonts w:ascii="Verdana Ref" w:eastAsia="Times New Roman" w:hAnsi="Verdana Ref" w:cs="Times New Roman"/>
      <w:b/>
      <w:bCs/>
      <w:szCs w:val="20"/>
      <w:lang w:eastAsia="en-US"/>
    </w:rPr>
  </w:style>
  <w:style w:type="paragraph" w:styleId="NoSpacing">
    <w:name w:val="No Spacing"/>
    <w:uiPriority w:val="1"/>
    <w:qFormat/>
    <w:rsid w:val="00A81E81"/>
    <w:rPr>
      <w:rFonts w:ascii="Arial" w:eastAsia="Calibri" w:hAnsi="Arial" w:cs="Times New Roman"/>
      <w:lang w:eastAsia="en-US"/>
    </w:rPr>
  </w:style>
  <w:style w:type="table" w:styleId="TableGrid">
    <w:name w:val="Table Grid"/>
    <w:basedOn w:val="TableNormal"/>
    <w:uiPriority w:val="59"/>
    <w:rsid w:val="00A8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NORES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 Burgess</cp:lastModifiedBy>
  <cp:revision>2</cp:revision>
  <dcterms:created xsi:type="dcterms:W3CDTF">2022-01-04T10:54:00Z</dcterms:created>
  <dcterms:modified xsi:type="dcterms:W3CDTF">2022-01-04T10:54:00Z</dcterms:modified>
</cp:coreProperties>
</file>